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256C">
      <w:pPr>
        <w:wordWrap w:val="0"/>
        <w:spacing w:before="840" w:after="0" w:line="620" w:lineRule="atLeast"/>
        <w:ind w:left="0" w:right="0"/>
        <w:jc w:val="center"/>
        <w:textAlignment w:val="baseline"/>
        <w:rPr>
          <w:sz w:val="45"/>
        </w:rPr>
      </w:pPr>
      <w:r>
        <w:rPr>
          <w:rFonts w:ascii="宋体" w:hAnsi="宋体" w:eastAsia="宋体" w:cs="宋体"/>
          <w:b w:val="0"/>
          <w:i w:val="0"/>
          <w:color w:val="000000"/>
          <w:sz w:val="45"/>
        </w:rPr>
        <w:t>2016年全市教育经费执行情况统计表</w:t>
      </w:r>
    </w:p>
    <w:p w14:paraId="36D605F6">
      <w:pPr>
        <w:wordWrap w:val="0"/>
        <w:spacing w:before="0" w:after="0" w:line="560" w:lineRule="exact"/>
        <w:ind w:left="0" w:right="0"/>
        <w:jc w:val="center"/>
        <w:textAlignment w:val="baseline"/>
        <w:rPr>
          <w:sz w:val="45"/>
        </w:r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0"/>
        <w:gridCol w:w="1240"/>
        <w:gridCol w:w="1240"/>
        <w:gridCol w:w="1000"/>
        <w:gridCol w:w="1220"/>
        <w:gridCol w:w="1500"/>
      </w:tblGrid>
      <w:tr w14:paraId="603CE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60" w:type="dxa"/>
            <w:gridSpan w:val="6"/>
            <w:vAlign w:val="center"/>
          </w:tcPr>
          <w:p w14:paraId="355AE17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表一 2016年公共财政教育支出增长情况</w:t>
            </w:r>
          </w:p>
        </w:tc>
      </w:tr>
      <w:tr w14:paraId="73F6A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3660" w:type="dxa"/>
            <w:vAlign w:val="center"/>
          </w:tcPr>
          <w:p w14:paraId="67783A4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旗县区</w:t>
            </w:r>
          </w:p>
        </w:tc>
        <w:tc>
          <w:tcPr>
            <w:tcW w:w="1240" w:type="dxa"/>
            <w:vAlign w:val="center"/>
          </w:tcPr>
          <w:p w14:paraId="06398DBB">
            <w:pPr>
              <w:wordWrap w:val="0"/>
              <w:spacing w:before="0" w:after="0" w:line="300" w:lineRule="atLeast"/>
              <w:ind w:left="2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公共财政教</w:t>
            </w:r>
          </w:p>
          <w:p w14:paraId="1466D56D">
            <w:pPr>
              <w:wordWrap w:val="0"/>
              <w:spacing w:before="0" w:after="0" w:line="300" w:lineRule="atLeast"/>
              <w:ind w:left="26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育支出</w:t>
            </w:r>
          </w:p>
          <w:p w14:paraId="3E1012BF">
            <w:pPr>
              <w:wordWrap w:val="0"/>
              <w:spacing w:before="0" w:after="0" w:line="300" w:lineRule="atLeast"/>
              <w:ind w:left="26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(千元)</w:t>
            </w:r>
          </w:p>
        </w:tc>
        <w:tc>
          <w:tcPr>
            <w:tcW w:w="1240" w:type="dxa"/>
            <w:vAlign w:val="top"/>
          </w:tcPr>
          <w:p w14:paraId="28CB9C0E">
            <w:pPr>
              <w:wordWrap w:val="0"/>
              <w:spacing w:before="2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公共财政</w:t>
            </w:r>
          </w:p>
          <w:p w14:paraId="538F1571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教育支出</w:t>
            </w:r>
          </w:p>
          <w:p w14:paraId="417F2937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占公共财</w:t>
            </w:r>
          </w:p>
          <w:p w14:paraId="50B706E8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政支出比</w:t>
            </w:r>
          </w:p>
          <w:p w14:paraId="4A380D00">
            <w:pPr>
              <w:wordWrap w:val="0"/>
              <w:spacing w:before="0" w:after="0" w:line="300" w:lineRule="atLeast"/>
              <w:ind w:left="50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例</w:t>
            </w:r>
          </w:p>
          <w:p w14:paraId="1A8696A1">
            <w:pPr>
              <w:wordWrap w:val="0"/>
              <w:spacing w:before="0" w:after="0" w:line="300" w:lineRule="atLeast"/>
              <w:ind w:left="4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(%)</w:t>
            </w:r>
          </w:p>
        </w:tc>
        <w:tc>
          <w:tcPr>
            <w:tcW w:w="1000" w:type="dxa"/>
            <w:vAlign w:val="center"/>
          </w:tcPr>
          <w:p w14:paraId="116BC9BF">
            <w:pPr>
              <w:wordWrap w:val="0"/>
              <w:spacing w:before="0" w:after="0" w:line="300" w:lineRule="atLeast"/>
              <w:ind w:left="2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公共财政</w:t>
            </w:r>
          </w:p>
          <w:p w14:paraId="2A684B84">
            <w:pPr>
              <w:wordWrap w:val="0"/>
              <w:spacing w:before="0" w:after="0" w:line="300" w:lineRule="atLeast"/>
              <w:ind w:left="2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教育支出</w:t>
            </w:r>
          </w:p>
          <w:p w14:paraId="43B5E8DA">
            <w:pPr>
              <w:wordWrap w:val="0"/>
              <w:spacing w:before="0" w:after="0" w:line="300" w:lineRule="atLeast"/>
              <w:ind w:left="2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本年比上</w:t>
            </w:r>
          </w:p>
          <w:p w14:paraId="2B955FF8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年增长</w:t>
            </w:r>
          </w:p>
          <w:p w14:paraId="6E5F48DC">
            <w:pPr>
              <w:wordWrap w:val="0"/>
              <w:spacing w:before="0" w:after="0" w:line="300" w:lineRule="atLeast"/>
              <w:ind w:left="3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(%)</w:t>
            </w:r>
          </w:p>
        </w:tc>
        <w:tc>
          <w:tcPr>
            <w:tcW w:w="1220" w:type="dxa"/>
            <w:vAlign w:val="center"/>
          </w:tcPr>
          <w:p w14:paraId="4AC4AE91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财政经常</w:t>
            </w:r>
          </w:p>
          <w:p w14:paraId="1BE0DECA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性收入本</w:t>
            </w:r>
          </w:p>
          <w:p w14:paraId="0E4D9FD6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年比上年</w:t>
            </w:r>
          </w:p>
          <w:p w14:paraId="2B19F345">
            <w:pPr>
              <w:wordWrap w:val="0"/>
              <w:spacing w:before="0" w:after="0" w:line="300" w:lineRule="atLeast"/>
              <w:ind w:left="38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增长</w:t>
            </w:r>
          </w:p>
          <w:p w14:paraId="648A3BFB">
            <w:pPr>
              <w:wordWrap w:val="0"/>
              <w:spacing w:before="0" w:after="0" w:line="300" w:lineRule="atLeast"/>
              <w:ind w:left="4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(%)</w:t>
            </w:r>
          </w:p>
        </w:tc>
        <w:tc>
          <w:tcPr>
            <w:tcW w:w="1500" w:type="dxa"/>
            <w:vAlign w:val="top"/>
          </w:tcPr>
          <w:p w14:paraId="175CE42E">
            <w:pPr>
              <w:wordWrap w:val="0"/>
              <w:spacing w:before="4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公共财政教</w:t>
            </w:r>
          </w:p>
          <w:p w14:paraId="30FDEB8C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育支出与财</w:t>
            </w:r>
          </w:p>
          <w:p w14:paraId="5A70E556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政经常性收</w:t>
            </w:r>
          </w:p>
          <w:p w14:paraId="30036A4E">
            <w:pPr>
              <w:wordWrap w:val="0"/>
              <w:spacing w:before="0" w:after="0" w:line="300" w:lineRule="atLeast"/>
              <w:ind w:left="1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入增长幅度</w:t>
            </w:r>
          </w:p>
          <w:p w14:paraId="79CC17D9">
            <w:pPr>
              <w:wordWrap w:val="0"/>
              <w:spacing w:before="0" w:after="0" w:line="300" w:lineRule="atLeast"/>
              <w:ind w:left="50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比较</w:t>
            </w:r>
          </w:p>
          <w:p w14:paraId="27A7C235">
            <w:pPr>
              <w:wordWrap w:val="0"/>
              <w:spacing w:before="0" w:after="0" w:line="300" w:lineRule="atLeast"/>
              <w:ind w:left="26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(百分点)</w:t>
            </w:r>
          </w:p>
        </w:tc>
      </w:tr>
      <w:tr w14:paraId="2EE0D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60" w:type="dxa"/>
            <w:vAlign w:val="center"/>
          </w:tcPr>
          <w:p w14:paraId="6ADAD548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包头市</w:t>
            </w:r>
          </w:p>
        </w:tc>
        <w:tc>
          <w:tcPr>
            <w:tcW w:w="1240" w:type="dxa"/>
            <w:vAlign w:val="center"/>
          </w:tcPr>
          <w:p w14:paraId="55EE028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4,898,871</w:t>
            </w:r>
          </w:p>
        </w:tc>
        <w:tc>
          <w:tcPr>
            <w:tcW w:w="1240" w:type="dxa"/>
            <w:vAlign w:val="center"/>
          </w:tcPr>
          <w:p w14:paraId="114A142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11.82</w:t>
            </w:r>
          </w:p>
        </w:tc>
        <w:tc>
          <w:tcPr>
            <w:tcW w:w="1000" w:type="dxa"/>
            <w:vAlign w:val="center"/>
          </w:tcPr>
          <w:p w14:paraId="6F9379E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8.46</w:t>
            </w:r>
          </w:p>
        </w:tc>
        <w:tc>
          <w:tcPr>
            <w:tcW w:w="1220" w:type="dxa"/>
            <w:vAlign w:val="center"/>
          </w:tcPr>
          <w:p w14:paraId="1376729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2.64</w:t>
            </w:r>
          </w:p>
        </w:tc>
        <w:tc>
          <w:tcPr>
            <w:tcW w:w="1500" w:type="dxa"/>
            <w:vAlign w:val="center"/>
          </w:tcPr>
          <w:p w14:paraId="425151A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5.82</w:t>
            </w:r>
          </w:p>
        </w:tc>
      </w:tr>
      <w:tr w14:paraId="1FBEE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60" w:type="dxa"/>
            <w:vAlign w:val="center"/>
          </w:tcPr>
          <w:p w14:paraId="523EA995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包头市本级</w:t>
            </w:r>
          </w:p>
        </w:tc>
        <w:tc>
          <w:tcPr>
            <w:tcW w:w="1240" w:type="dxa"/>
            <w:vAlign w:val="center"/>
          </w:tcPr>
          <w:p w14:paraId="3E2D3DE6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1,382,273</w:t>
            </w:r>
          </w:p>
        </w:tc>
        <w:tc>
          <w:tcPr>
            <w:tcW w:w="1240" w:type="dxa"/>
            <w:vAlign w:val="center"/>
          </w:tcPr>
          <w:p w14:paraId="22C4317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9.66</w:t>
            </w:r>
          </w:p>
        </w:tc>
        <w:tc>
          <w:tcPr>
            <w:tcW w:w="1000" w:type="dxa"/>
            <w:vAlign w:val="center"/>
          </w:tcPr>
          <w:p w14:paraId="209E5C6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13.80</w:t>
            </w:r>
          </w:p>
        </w:tc>
        <w:tc>
          <w:tcPr>
            <w:tcW w:w="1220" w:type="dxa"/>
            <w:vAlign w:val="center"/>
          </w:tcPr>
          <w:p w14:paraId="2F67366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5.48</w:t>
            </w:r>
          </w:p>
        </w:tc>
        <w:tc>
          <w:tcPr>
            <w:tcW w:w="1500" w:type="dxa"/>
            <w:vAlign w:val="center"/>
          </w:tcPr>
          <w:p w14:paraId="7BB5A231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8.32</w:t>
            </w:r>
          </w:p>
        </w:tc>
      </w:tr>
      <w:tr w14:paraId="1F05F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60" w:type="dxa"/>
            <w:vAlign w:val="center"/>
          </w:tcPr>
          <w:p w14:paraId="631667ED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东河区</w:t>
            </w:r>
          </w:p>
        </w:tc>
        <w:tc>
          <w:tcPr>
            <w:tcW w:w="1240" w:type="dxa"/>
            <w:vAlign w:val="center"/>
          </w:tcPr>
          <w:p w14:paraId="5F4CCCC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463,769</w:t>
            </w:r>
          </w:p>
        </w:tc>
        <w:tc>
          <w:tcPr>
            <w:tcW w:w="1240" w:type="dxa"/>
            <w:vAlign w:val="center"/>
          </w:tcPr>
          <w:p w14:paraId="727A751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20.83</w:t>
            </w:r>
          </w:p>
        </w:tc>
        <w:tc>
          <w:tcPr>
            <w:tcW w:w="1000" w:type="dxa"/>
            <w:vAlign w:val="center"/>
          </w:tcPr>
          <w:p w14:paraId="056FAF0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15.58</w:t>
            </w:r>
          </w:p>
        </w:tc>
        <w:tc>
          <w:tcPr>
            <w:tcW w:w="1220" w:type="dxa"/>
            <w:vAlign w:val="center"/>
          </w:tcPr>
          <w:p w14:paraId="32D087F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5.71</w:t>
            </w:r>
          </w:p>
        </w:tc>
        <w:tc>
          <w:tcPr>
            <w:tcW w:w="1500" w:type="dxa"/>
            <w:vAlign w:val="center"/>
          </w:tcPr>
          <w:p w14:paraId="6435317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9.87</w:t>
            </w:r>
          </w:p>
        </w:tc>
      </w:tr>
      <w:tr w14:paraId="3C77E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60" w:type="dxa"/>
            <w:vAlign w:val="center"/>
          </w:tcPr>
          <w:p w14:paraId="6AF24203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昆都仑区</w:t>
            </w:r>
          </w:p>
        </w:tc>
        <w:tc>
          <w:tcPr>
            <w:tcW w:w="1240" w:type="dxa"/>
            <w:vAlign w:val="center"/>
          </w:tcPr>
          <w:p w14:paraId="25E8106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858,952</w:t>
            </w:r>
          </w:p>
        </w:tc>
        <w:tc>
          <w:tcPr>
            <w:tcW w:w="1240" w:type="dxa"/>
            <w:vAlign w:val="center"/>
          </w:tcPr>
          <w:p w14:paraId="1C9B9EF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17.56</w:t>
            </w:r>
          </w:p>
        </w:tc>
        <w:tc>
          <w:tcPr>
            <w:tcW w:w="1000" w:type="dxa"/>
            <w:vAlign w:val="center"/>
          </w:tcPr>
          <w:p w14:paraId="6A3E154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4.26</w:t>
            </w:r>
          </w:p>
        </w:tc>
        <w:tc>
          <w:tcPr>
            <w:tcW w:w="1220" w:type="dxa"/>
            <w:vAlign w:val="center"/>
          </w:tcPr>
          <w:p w14:paraId="3F2BABA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1.57</w:t>
            </w:r>
          </w:p>
        </w:tc>
        <w:tc>
          <w:tcPr>
            <w:tcW w:w="1500" w:type="dxa"/>
            <w:vAlign w:val="center"/>
          </w:tcPr>
          <w:p w14:paraId="5C5A93A6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2.69</w:t>
            </w:r>
          </w:p>
        </w:tc>
      </w:tr>
      <w:tr w14:paraId="7255D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60" w:type="dxa"/>
            <w:vAlign w:val="center"/>
          </w:tcPr>
          <w:p w14:paraId="38119C29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青山区</w:t>
            </w:r>
          </w:p>
        </w:tc>
        <w:tc>
          <w:tcPr>
            <w:tcW w:w="1240" w:type="dxa"/>
            <w:vAlign w:val="center"/>
          </w:tcPr>
          <w:p w14:paraId="36F888C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772,731</w:t>
            </w:r>
          </w:p>
        </w:tc>
        <w:tc>
          <w:tcPr>
            <w:tcW w:w="1240" w:type="dxa"/>
            <w:vAlign w:val="center"/>
          </w:tcPr>
          <w:p w14:paraId="6EAD6C9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18.93</w:t>
            </w:r>
          </w:p>
        </w:tc>
        <w:tc>
          <w:tcPr>
            <w:tcW w:w="1000" w:type="dxa"/>
            <w:vAlign w:val="center"/>
          </w:tcPr>
          <w:p w14:paraId="51428026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10.35</w:t>
            </w:r>
          </w:p>
        </w:tc>
        <w:tc>
          <w:tcPr>
            <w:tcW w:w="1220" w:type="dxa"/>
            <w:vAlign w:val="center"/>
          </w:tcPr>
          <w:p w14:paraId="7BF4D68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-1.91</w:t>
            </w:r>
          </w:p>
        </w:tc>
        <w:tc>
          <w:tcPr>
            <w:tcW w:w="1500" w:type="dxa"/>
            <w:vAlign w:val="center"/>
          </w:tcPr>
          <w:p w14:paraId="3214FD0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12.26</w:t>
            </w:r>
          </w:p>
        </w:tc>
      </w:tr>
      <w:tr w14:paraId="7FE8E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60" w:type="dxa"/>
            <w:vAlign w:val="center"/>
          </w:tcPr>
          <w:p w14:paraId="732740E9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石拐区</w:t>
            </w:r>
          </w:p>
        </w:tc>
        <w:tc>
          <w:tcPr>
            <w:tcW w:w="1240" w:type="dxa"/>
            <w:vAlign w:val="center"/>
          </w:tcPr>
          <w:p w14:paraId="3FDE9B7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61,117</w:t>
            </w:r>
          </w:p>
        </w:tc>
        <w:tc>
          <w:tcPr>
            <w:tcW w:w="1240" w:type="dxa"/>
            <w:vAlign w:val="center"/>
          </w:tcPr>
          <w:p w14:paraId="0A135B6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8.02</w:t>
            </w:r>
          </w:p>
        </w:tc>
        <w:tc>
          <w:tcPr>
            <w:tcW w:w="1000" w:type="dxa"/>
            <w:vAlign w:val="center"/>
          </w:tcPr>
          <w:p w14:paraId="28B7476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-26.70</w:t>
            </w:r>
          </w:p>
        </w:tc>
        <w:tc>
          <w:tcPr>
            <w:tcW w:w="1220" w:type="dxa"/>
            <w:vAlign w:val="center"/>
          </w:tcPr>
          <w:p w14:paraId="59282AD5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18.95</w:t>
            </w:r>
          </w:p>
        </w:tc>
        <w:tc>
          <w:tcPr>
            <w:tcW w:w="1500" w:type="dxa"/>
            <w:vAlign w:val="center"/>
          </w:tcPr>
          <w:p w14:paraId="16A1126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-45.65</w:t>
            </w:r>
          </w:p>
        </w:tc>
      </w:tr>
      <w:tr w14:paraId="0A6BB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60" w:type="dxa"/>
            <w:vAlign w:val="center"/>
          </w:tcPr>
          <w:p w14:paraId="6DBB4A64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白云鄂博矿区</w:t>
            </w:r>
          </w:p>
        </w:tc>
        <w:tc>
          <w:tcPr>
            <w:tcW w:w="1240" w:type="dxa"/>
            <w:vAlign w:val="center"/>
          </w:tcPr>
          <w:p w14:paraId="07442A6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61,759</w:t>
            </w:r>
          </w:p>
        </w:tc>
        <w:tc>
          <w:tcPr>
            <w:tcW w:w="1240" w:type="dxa"/>
            <w:vAlign w:val="center"/>
          </w:tcPr>
          <w:p w14:paraId="644505D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9.99</w:t>
            </w:r>
          </w:p>
        </w:tc>
        <w:tc>
          <w:tcPr>
            <w:tcW w:w="1000" w:type="dxa"/>
            <w:vAlign w:val="center"/>
          </w:tcPr>
          <w:p w14:paraId="27F73DF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35.92</w:t>
            </w:r>
          </w:p>
        </w:tc>
        <w:tc>
          <w:tcPr>
            <w:tcW w:w="1220" w:type="dxa"/>
            <w:vAlign w:val="center"/>
          </w:tcPr>
          <w:p w14:paraId="796A7241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7.63</w:t>
            </w:r>
          </w:p>
        </w:tc>
        <w:tc>
          <w:tcPr>
            <w:tcW w:w="1500" w:type="dxa"/>
            <w:vAlign w:val="center"/>
          </w:tcPr>
          <w:p w14:paraId="183756A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28.29</w:t>
            </w:r>
          </w:p>
        </w:tc>
      </w:tr>
      <w:tr w14:paraId="29D81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60" w:type="dxa"/>
            <w:vAlign w:val="center"/>
          </w:tcPr>
          <w:p w14:paraId="5CDAD343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九原区</w:t>
            </w:r>
          </w:p>
        </w:tc>
        <w:tc>
          <w:tcPr>
            <w:tcW w:w="1240" w:type="dxa"/>
            <w:vAlign w:val="center"/>
          </w:tcPr>
          <w:p w14:paraId="33AB71F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303,571</w:t>
            </w:r>
          </w:p>
        </w:tc>
        <w:tc>
          <w:tcPr>
            <w:tcW w:w="1240" w:type="dxa"/>
            <w:vAlign w:val="center"/>
          </w:tcPr>
          <w:p w14:paraId="30A7D43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12.78</w:t>
            </w:r>
          </w:p>
        </w:tc>
        <w:tc>
          <w:tcPr>
            <w:tcW w:w="1000" w:type="dxa"/>
            <w:vAlign w:val="center"/>
          </w:tcPr>
          <w:p w14:paraId="1C0C793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-2.91</w:t>
            </w:r>
          </w:p>
        </w:tc>
        <w:tc>
          <w:tcPr>
            <w:tcW w:w="1220" w:type="dxa"/>
            <w:vAlign w:val="center"/>
          </w:tcPr>
          <w:p w14:paraId="4F4D434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10.39</w:t>
            </w:r>
          </w:p>
        </w:tc>
        <w:tc>
          <w:tcPr>
            <w:tcW w:w="1500" w:type="dxa"/>
            <w:vAlign w:val="center"/>
          </w:tcPr>
          <w:p w14:paraId="481B2B2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-13.30</w:t>
            </w:r>
          </w:p>
        </w:tc>
      </w:tr>
      <w:tr w14:paraId="2BCC1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60" w:type="dxa"/>
            <w:vAlign w:val="center"/>
          </w:tcPr>
          <w:p w14:paraId="0606433C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土默特右旗</w:t>
            </w:r>
          </w:p>
        </w:tc>
        <w:tc>
          <w:tcPr>
            <w:tcW w:w="1240" w:type="dxa"/>
            <w:vAlign w:val="center"/>
          </w:tcPr>
          <w:p w14:paraId="7B88430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391,490</w:t>
            </w:r>
          </w:p>
        </w:tc>
        <w:tc>
          <w:tcPr>
            <w:tcW w:w="1240" w:type="dxa"/>
            <w:vAlign w:val="center"/>
          </w:tcPr>
          <w:p w14:paraId="74B6DC9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12.03</w:t>
            </w:r>
          </w:p>
        </w:tc>
        <w:tc>
          <w:tcPr>
            <w:tcW w:w="1000" w:type="dxa"/>
            <w:vAlign w:val="center"/>
          </w:tcPr>
          <w:p w14:paraId="2EF0CCE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4.28</w:t>
            </w:r>
          </w:p>
        </w:tc>
        <w:tc>
          <w:tcPr>
            <w:tcW w:w="1220" w:type="dxa"/>
            <w:vAlign w:val="center"/>
          </w:tcPr>
          <w:p w14:paraId="0BF7EF7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1.54</w:t>
            </w:r>
          </w:p>
        </w:tc>
        <w:tc>
          <w:tcPr>
            <w:tcW w:w="1500" w:type="dxa"/>
            <w:vAlign w:val="center"/>
          </w:tcPr>
          <w:p w14:paraId="5275FF3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2.74</w:t>
            </w:r>
          </w:p>
        </w:tc>
      </w:tr>
      <w:tr w14:paraId="520CE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60" w:type="dxa"/>
            <w:vAlign w:val="center"/>
          </w:tcPr>
          <w:p w14:paraId="55CE279B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固阳县</w:t>
            </w:r>
          </w:p>
        </w:tc>
        <w:tc>
          <w:tcPr>
            <w:tcW w:w="1240" w:type="dxa"/>
            <w:vAlign w:val="center"/>
          </w:tcPr>
          <w:p w14:paraId="1F2A384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197,975</w:t>
            </w:r>
          </w:p>
        </w:tc>
        <w:tc>
          <w:tcPr>
            <w:tcW w:w="1240" w:type="dxa"/>
            <w:vAlign w:val="center"/>
          </w:tcPr>
          <w:p w14:paraId="5507703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12.90</w:t>
            </w:r>
          </w:p>
        </w:tc>
        <w:tc>
          <w:tcPr>
            <w:tcW w:w="1000" w:type="dxa"/>
            <w:vAlign w:val="center"/>
          </w:tcPr>
          <w:p w14:paraId="0FB340D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-1.90</w:t>
            </w:r>
          </w:p>
        </w:tc>
        <w:tc>
          <w:tcPr>
            <w:tcW w:w="1220" w:type="dxa"/>
            <w:vAlign w:val="center"/>
          </w:tcPr>
          <w:p w14:paraId="0F218B4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7.12</w:t>
            </w:r>
          </w:p>
        </w:tc>
        <w:tc>
          <w:tcPr>
            <w:tcW w:w="1500" w:type="dxa"/>
            <w:vAlign w:val="center"/>
          </w:tcPr>
          <w:p w14:paraId="5E42DE9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-9.02</w:t>
            </w:r>
          </w:p>
        </w:tc>
      </w:tr>
      <w:tr w14:paraId="223C5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60" w:type="dxa"/>
            <w:vAlign w:val="center"/>
          </w:tcPr>
          <w:p w14:paraId="01F157D9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达尔罕茂明安联合旗</w:t>
            </w:r>
          </w:p>
        </w:tc>
        <w:tc>
          <w:tcPr>
            <w:tcW w:w="1240" w:type="dxa"/>
            <w:vAlign w:val="center"/>
          </w:tcPr>
          <w:p w14:paraId="612783B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189,690</w:t>
            </w:r>
          </w:p>
        </w:tc>
        <w:tc>
          <w:tcPr>
            <w:tcW w:w="1240" w:type="dxa"/>
            <w:vAlign w:val="center"/>
          </w:tcPr>
          <w:p w14:paraId="6C0CDE3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6.99</w:t>
            </w:r>
          </w:p>
        </w:tc>
        <w:tc>
          <w:tcPr>
            <w:tcW w:w="1000" w:type="dxa"/>
            <w:vAlign w:val="center"/>
          </w:tcPr>
          <w:p w14:paraId="6BE5F24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0.53</w:t>
            </w:r>
          </w:p>
        </w:tc>
        <w:tc>
          <w:tcPr>
            <w:tcW w:w="1220" w:type="dxa"/>
            <w:vAlign w:val="center"/>
          </w:tcPr>
          <w:p w14:paraId="04CE394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-5.32</w:t>
            </w:r>
          </w:p>
        </w:tc>
        <w:tc>
          <w:tcPr>
            <w:tcW w:w="1500" w:type="dxa"/>
            <w:vAlign w:val="center"/>
          </w:tcPr>
          <w:p w14:paraId="0F144FC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5.85</w:t>
            </w:r>
          </w:p>
        </w:tc>
      </w:tr>
      <w:tr w14:paraId="5ED37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660" w:type="dxa"/>
            <w:vAlign w:val="center"/>
          </w:tcPr>
          <w:p w14:paraId="22D1FDEB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包头稀土高新技术产业开发区</w:t>
            </w:r>
          </w:p>
        </w:tc>
        <w:tc>
          <w:tcPr>
            <w:tcW w:w="1240" w:type="dxa"/>
            <w:vAlign w:val="center"/>
          </w:tcPr>
          <w:p w14:paraId="1285A085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215,543</w:t>
            </w:r>
          </w:p>
        </w:tc>
        <w:tc>
          <w:tcPr>
            <w:tcW w:w="1240" w:type="dxa"/>
            <w:vAlign w:val="center"/>
          </w:tcPr>
          <w:p w14:paraId="56C0964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4.61</w:t>
            </w:r>
          </w:p>
        </w:tc>
        <w:tc>
          <w:tcPr>
            <w:tcW w:w="1000" w:type="dxa"/>
            <w:vAlign w:val="center"/>
          </w:tcPr>
          <w:p w14:paraId="67A1F00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27.18</w:t>
            </w:r>
          </w:p>
        </w:tc>
        <w:tc>
          <w:tcPr>
            <w:tcW w:w="1220" w:type="dxa"/>
            <w:vAlign w:val="center"/>
          </w:tcPr>
          <w:p w14:paraId="7A3120C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11.13</w:t>
            </w:r>
          </w:p>
        </w:tc>
        <w:tc>
          <w:tcPr>
            <w:tcW w:w="1500" w:type="dxa"/>
            <w:vAlign w:val="center"/>
          </w:tcPr>
          <w:p w14:paraId="7324F4C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</w:rPr>
              <w:t>16.05</w:t>
            </w:r>
          </w:p>
        </w:tc>
      </w:tr>
    </w:tbl>
    <w:p w14:paraId="44281A5B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53B5F8D4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70BA432E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653D1023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779F4FBB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0FFE448B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62E0B1DE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7356C1A6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5E10587B">
      <w:pPr>
        <w:wordWrap w:val="0"/>
        <w:spacing w:before="0" w:after="0" w:line="240" w:lineRule="exact"/>
        <w:ind w:left="0" w:right="0"/>
        <w:jc w:val="center"/>
        <w:textAlignment w:val="baseline"/>
        <w:rPr>
          <w:sz w:val="16"/>
        </w:rPr>
      </w:pPr>
    </w:p>
    <w:p w14:paraId="07B0F0F2">
      <w:pPr>
        <w:wordWrap w:val="0"/>
        <w:spacing w:before="80" w:after="0" w:line="420" w:lineRule="atLeast"/>
        <w:ind w:left="0" w:right="0"/>
        <w:jc w:val="both"/>
        <w:textAlignment w:val="baseline"/>
        <w:rPr>
          <w:rFonts w:ascii="宋体" w:hAnsi="宋体" w:eastAsia="宋体" w:cs="宋体"/>
          <w:b/>
          <w:i w:val="0"/>
          <w:color w:val="000000"/>
          <w:sz w:val="30"/>
        </w:rPr>
      </w:pPr>
    </w:p>
    <w:p w14:paraId="0B800847">
      <w:pPr>
        <w:wordWrap w:val="0"/>
        <w:spacing w:before="80" w:after="0" w:line="420" w:lineRule="atLeast"/>
        <w:ind w:left="0" w:right="0"/>
        <w:jc w:val="both"/>
        <w:textAlignment w:val="baseline"/>
        <w:rPr>
          <w:rFonts w:ascii="宋体" w:hAnsi="宋体" w:eastAsia="宋体" w:cs="宋体"/>
          <w:b/>
          <w:i w:val="0"/>
          <w:color w:val="000000"/>
          <w:sz w:val="30"/>
        </w:rPr>
      </w:pPr>
    </w:p>
    <w:p w14:paraId="515A36DF">
      <w:pPr>
        <w:wordWrap w:val="0"/>
        <w:spacing w:before="80" w:after="0" w:line="420" w:lineRule="atLeast"/>
        <w:ind w:left="0" w:right="0"/>
        <w:jc w:val="both"/>
        <w:textAlignment w:val="baseline"/>
        <w:rPr>
          <w:sz w:val="30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t xml:space="preserve">    表二(1)    各级教育生均公共财政预算教育事业费增长情况</w:t>
      </w:r>
    </w:p>
    <w:p w14:paraId="05D74401">
      <w:pPr>
        <w:wordWrap w:val="0"/>
        <w:spacing w:before="0" w:after="0" w:line="320" w:lineRule="exact"/>
        <w:ind w:left="0" w:right="0"/>
        <w:jc w:val="both"/>
        <w:textAlignment w:val="baseline"/>
        <w:rPr>
          <w:sz w:val="24"/>
        </w:rPr>
      </w:pPr>
    </w:p>
    <w:p w14:paraId="753DF866">
      <w:pPr>
        <w:wordWrap w:val="0"/>
        <w:spacing w:before="0" w:after="0" w:line="340" w:lineRule="atLeast"/>
        <w:ind w:left="0" w:right="100"/>
        <w:jc w:val="right"/>
        <w:textAlignment w:val="baseline"/>
        <w:rPr>
          <w:sz w:val="24"/>
        </w:rPr>
      </w:pPr>
      <w:r>
        <w:rPr>
          <w:rFonts w:ascii="黑体" w:hAnsi="黑体" w:eastAsia="黑体" w:cs="黑体"/>
          <w:b w:val="0"/>
          <w:i w:val="0"/>
          <w:color w:val="000000"/>
          <w:sz w:val="24"/>
        </w:rPr>
        <w:t>单位：元</w:t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780"/>
        <w:gridCol w:w="800"/>
        <w:gridCol w:w="860"/>
        <w:gridCol w:w="780"/>
        <w:gridCol w:w="800"/>
        <w:gridCol w:w="860"/>
        <w:gridCol w:w="780"/>
        <w:gridCol w:w="780"/>
        <w:gridCol w:w="840"/>
      </w:tblGrid>
      <w:tr w14:paraId="5ECEF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0" w:type="dxa"/>
            <w:vMerge w:val="restart"/>
            <w:vAlign w:val="center"/>
          </w:tcPr>
          <w:p w14:paraId="7D83D1A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旗县区</w:t>
            </w:r>
          </w:p>
        </w:tc>
        <w:tc>
          <w:tcPr>
            <w:tcW w:w="2440" w:type="dxa"/>
            <w:gridSpan w:val="3"/>
            <w:vAlign w:val="center"/>
          </w:tcPr>
          <w:p w14:paraId="274E5ED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普通小学</w:t>
            </w:r>
          </w:p>
        </w:tc>
        <w:tc>
          <w:tcPr>
            <w:tcW w:w="2440" w:type="dxa"/>
            <w:gridSpan w:val="3"/>
            <w:vAlign w:val="center"/>
          </w:tcPr>
          <w:p w14:paraId="74CD2F6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普通初中</w:t>
            </w:r>
          </w:p>
        </w:tc>
        <w:tc>
          <w:tcPr>
            <w:tcW w:w="2400" w:type="dxa"/>
            <w:gridSpan w:val="3"/>
            <w:vAlign w:val="center"/>
          </w:tcPr>
          <w:p w14:paraId="566E785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普通高中</w:t>
            </w:r>
          </w:p>
        </w:tc>
      </w:tr>
      <w:tr w14:paraId="4DE8C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60" w:type="dxa"/>
            <w:vMerge w:val="continue"/>
          </w:tcPr>
          <w:p w14:paraId="2ED132C3"/>
        </w:tc>
        <w:tc>
          <w:tcPr>
            <w:tcW w:w="780" w:type="dxa"/>
            <w:vAlign w:val="center"/>
          </w:tcPr>
          <w:p w14:paraId="5DF1D71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2015年</w:t>
            </w:r>
          </w:p>
        </w:tc>
        <w:tc>
          <w:tcPr>
            <w:tcW w:w="800" w:type="dxa"/>
            <w:vAlign w:val="center"/>
          </w:tcPr>
          <w:p w14:paraId="694B689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860" w:type="dxa"/>
            <w:vAlign w:val="center"/>
          </w:tcPr>
          <w:p w14:paraId="004FEB1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</w:tc>
        <w:tc>
          <w:tcPr>
            <w:tcW w:w="780" w:type="dxa"/>
            <w:vAlign w:val="center"/>
          </w:tcPr>
          <w:p w14:paraId="3B92AC5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2015年</w:t>
            </w:r>
          </w:p>
        </w:tc>
        <w:tc>
          <w:tcPr>
            <w:tcW w:w="800" w:type="dxa"/>
            <w:vAlign w:val="center"/>
          </w:tcPr>
          <w:p w14:paraId="3FCA812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860" w:type="dxa"/>
            <w:vAlign w:val="center"/>
          </w:tcPr>
          <w:p w14:paraId="5F5DE57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</w:tc>
        <w:tc>
          <w:tcPr>
            <w:tcW w:w="780" w:type="dxa"/>
            <w:vAlign w:val="center"/>
          </w:tcPr>
          <w:p w14:paraId="3E474DB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2015年</w:t>
            </w:r>
          </w:p>
        </w:tc>
        <w:tc>
          <w:tcPr>
            <w:tcW w:w="780" w:type="dxa"/>
            <w:vAlign w:val="center"/>
          </w:tcPr>
          <w:p w14:paraId="57DE997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840" w:type="dxa"/>
            <w:vAlign w:val="center"/>
          </w:tcPr>
          <w:p w14:paraId="09D80BE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</w:tc>
      </w:tr>
      <w:tr w14:paraId="324CE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573A3D3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包头市</w:t>
            </w:r>
          </w:p>
        </w:tc>
        <w:tc>
          <w:tcPr>
            <w:tcW w:w="780" w:type="dxa"/>
            <w:vAlign w:val="center"/>
          </w:tcPr>
          <w:p w14:paraId="1F37B73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8,539.37|</w:t>
            </w:r>
          </w:p>
        </w:tc>
        <w:tc>
          <w:tcPr>
            <w:tcW w:w="800" w:type="dxa"/>
            <w:vAlign w:val="center"/>
          </w:tcPr>
          <w:p w14:paraId="7AC3B17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9,421.12|</w:t>
            </w:r>
          </w:p>
        </w:tc>
        <w:tc>
          <w:tcPr>
            <w:tcW w:w="860" w:type="dxa"/>
            <w:vAlign w:val="center"/>
          </w:tcPr>
          <w:p w14:paraId="0BD91D0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10.33</w:t>
            </w:r>
          </w:p>
        </w:tc>
        <w:tc>
          <w:tcPr>
            <w:tcW w:w="780" w:type="dxa"/>
            <w:vAlign w:val="center"/>
          </w:tcPr>
          <w:p w14:paraId="6E5439B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12,702.54</w:t>
            </w:r>
          </w:p>
        </w:tc>
        <w:tc>
          <w:tcPr>
            <w:tcW w:w="800" w:type="dxa"/>
            <w:vAlign w:val="center"/>
          </w:tcPr>
          <w:p w14:paraId="26E17EF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14,484.34</w:t>
            </w:r>
          </w:p>
        </w:tc>
        <w:tc>
          <w:tcPr>
            <w:tcW w:w="860" w:type="dxa"/>
            <w:vAlign w:val="center"/>
          </w:tcPr>
          <w:p w14:paraId="1DAEE35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14.03</w:t>
            </w:r>
          </w:p>
        </w:tc>
        <w:tc>
          <w:tcPr>
            <w:tcW w:w="780" w:type="dxa"/>
            <w:vAlign w:val="center"/>
          </w:tcPr>
          <w:p w14:paraId="4BD285A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13,627.58</w:t>
            </w:r>
          </w:p>
        </w:tc>
        <w:tc>
          <w:tcPr>
            <w:tcW w:w="780" w:type="dxa"/>
            <w:vAlign w:val="center"/>
          </w:tcPr>
          <w:p w14:paraId="48897B76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15,335.70</w:t>
            </w:r>
          </w:p>
        </w:tc>
        <w:tc>
          <w:tcPr>
            <w:tcW w:w="840" w:type="dxa"/>
            <w:vAlign w:val="center"/>
          </w:tcPr>
          <w:p w14:paraId="2038676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12.53</w:t>
            </w:r>
          </w:p>
        </w:tc>
      </w:tr>
      <w:tr w14:paraId="138E0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26AD8C5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包头市本级</w:t>
            </w:r>
          </w:p>
        </w:tc>
        <w:tc>
          <w:tcPr>
            <w:tcW w:w="780" w:type="dxa"/>
            <w:vAlign w:val="center"/>
          </w:tcPr>
          <w:p w14:paraId="54BCC49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0D42F7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3F6F5B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7E25EE4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17,225.21</w:t>
            </w:r>
          </w:p>
        </w:tc>
        <w:tc>
          <w:tcPr>
            <w:tcW w:w="800" w:type="dxa"/>
            <w:vAlign w:val="center"/>
          </w:tcPr>
          <w:p w14:paraId="51DD907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14,081.81|</w:t>
            </w:r>
          </w:p>
        </w:tc>
        <w:tc>
          <w:tcPr>
            <w:tcW w:w="860" w:type="dxa"/>
            <w:vAlign w:val="center"/>
          </w:tcPr>
          <w:p w14:paraId="72DB1F3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-18.25</w:t>
            </w:r>
          </w:p>
        </w:tc>
        <w:tc>
          <w:tcPr>
            <w:tcW w:w="780" w:type="dxa"/>
            <w:vAlign w:val="center"/>
          </w:tcPr>
          <w:p w14:paraId="3513B4D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14,802.64|</w:t>
            </w:r>
          </w:p>
        </w:tc>
        <w:tc>
          <w:tcPr>
            <w:tcW w:w="780" w:type="dxa"/>
            <w:vAlign w:val="center"/>
          </w:tcPr>
          <w:p w14:paraId="4D3ED21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18,400.62</w:t>
            </w:r>
          </w:p>
        </w:tc>
        <w:tc>
          <w:tcPr>
            <w:tcW w:w="840" w:type="dxa"/>
            <w:vAlign w:val="center"/>
          </w:tcPr>
          <w:p w14:paraId="6D078D8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24.31</w:t>
            </w:r>
          </w:p>
        </w:tc>
      </w:tr>
      <w:tr w14:paraId="59543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1D3F202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东河区</w:t>
            </w:r>
          </w:p>
        </w:tc>
        <w:tc>
          <w:tcPr>
            <w:tcW w:w="780" w:type="dxa"/>
            <w:vAlign w:val="center"/>
          </w:tcPr>
          <w:p w14:paraId="55C60BC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7,221.75|</w:t>
            </w:r>
          </w:p>
        </w:tc>
        <w:tc>
          <w:tcPr>
            <w:tcW w:w="800" w:type="dxa"/>
            <w:vAlign w:val="center"/>
          </w:tcPr>
          <w:p w14:paraId="0588301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10,121.74</w:t>
            </w:r>
          </w:p>
        </w:tc>
        <w:tc>
          <w:tcPr>
            <w:tcW w:w="860" w:type="dxa"/>
            <w:vAlign w:val="center"/>
          </w:tcPr>
          <w:p w14:paraId="2E6B471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40.16</w:t>
            </w:r>
          </w:p>
        </w:tc>
        <w:tc>
          <w:tcPr>
            <w:tcW w:w="780" w:type="dxa"/>
            <w:vAlign w:val="center"/>
          </w:tcPr>
          <w:p w14:paraId="5330B75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11,069.63</w:t>
            </w:r>
          </w:p>
        </w:tc>
        <w:tc>
          <w:tcPr>
            <w:tcW w:w="800" w:type="dxa"/>
            <w:vAlign w:val="center"/>
          </w:tcPr>
          <w:p w14:paraId="66F9329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13,472.75</w:t>
            </w:r>
          </w:p>
        </w:tc>
        <w:tc>
          <w:tcPr>
            <w:tcW w:w="860" w:type="dxa"/>
            <w:vAlign w:val="center"/>
          </w:tcPr>
          <w:p w14:paraId="58A2543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21.71</w:t>
            </w:r>
          </w:p>
        </w:tc>
        <w:tc>
          <w:tcPr>
            <w:tcW w:w="780" w:type="dxa"/>
            <w:vAlign w:val="center"/>
          </w:tcPr>
          <w:p w14:paraId="2D8B9996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10,051.83|</w:t>
            </w:r>
          </w:p>
        </w:tc>
        <w:tc>
          <w:tcPr>
            <w:tcW w:w="780" w:type="dxa"/>
            <w:vAlign w:val="center"/>
          </w:tcPr>
          <w:p w14:paraId="11D6095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12,182.26</w:t>
            </w:r>
          </w:p>
        </w:tc>
        <w:tc>
          <w:tcPr>
            <w:tcW w:w="840" w:type="dxa"/>
            <w:vAlign w:val="center"/>
          </w:tcPr>
          <w:p w14:paraId="6EB1FAB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21.19</w:t>
            </w:r>
          </w:p>
        </w:tc>
      </w:tr>
      <w:tr w14:paraId="057CB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5551F12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昆都仑区</w:t>
            </w:r>
          </w:p>
        </w:tc>
        <w:tc>
          <w:tcPr>
            <w:tcW w:w="780" w:type="dxa"/>
            <w:vAlign w:val="center"/>
          </w:tcPr>
          <w:p w14:paraId="032722A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6,719.30|</w:t>
            </w:r>
          </w:p>
        </w:tc>
        <w:tc>
          <w:tcPr>
            <w:tcW w:w="800" w:type="dxa"/>
            <w:vAlign w:val="center"/>
          </w:tcPr>
          <w:p w14:paraId="22B537F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7,251.06</w:t>
            </w:r>
          </w:p>
        </w:tc>
        <w:tc>
          <w:tcPr>
            <w:tcW w:w="860" w:type="dxa"/>
            <w:vAlign w:val="center"/>
          </w:tcPr>
          <w:p w14:paraId="63C1597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7.91</w:t>
            </w:r>
          </w:p>
        </w:tc>
        <w:tc>
          <w:tcPr>
            <w:tcW w:w="780" w:type="dxa"/>
            <w:vAlign w:val="center"/>
          </w:tcPr>
          <w:p w14:paraId="5E83F57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10,208.14</w:t>
            </w:r>
          </w:p>
        </w:tc>
        <w:tc>
          <w:tcPr>
            <w:tcW w:w="800" w:type="dxa"/>
            <w:vAlign w:val="center"/>
          </w:tcPr>
          <w:p w14:paraId="26D4CE8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12,294.71</w:t>
            </w:r>
          </w:p>
        </w:tc>
        <w:tc>
          <w:tcPr>
            <w:tcW w:w="860" w:type="dxa"/>
            <w:vAlign w:val="center"/>
          </w:tcPr>
          <w:p w14:paraId="05F94D0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20.44</w:t>
            </w:r>
          </w:p>
        </w:tc>
        <w:tc>
          <w:tcPr>
            <w:tcW w:w="780" w:type="dxa"/>
            <w:vAlign w:val="center"/>
          </w:tcPr>
          <w:p w14:paraId="1FB988F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10,662.89|</w:t>
            </w:r>
          </w:p>
        </w:tc>
        <w:tc>
          <w:tcPr>
            <w:tcW w:w="780" w:type="dxa"/>
            <w:vAlign w:val="center"/>
          </w:tcPr>
          <w:p w14:paraId="340AEB2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13,111.85|</w:t>
            </w:r>
          </w:p>
        </w:tc>
        <w:tc>
          <w:tcPr>
            <w:tcW w:w="840" w:type="dxa"/>
            <w:vAlign w:val="center"/>
          </w:tcPr>
          <w:p w14:paraId="44B4CF1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22.97</w:t>
            </w:r>
          </w:p>
        </w:tc>
      </w:tr>
      <w:tr w14:paraId="0C642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3EF5756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青山区</w:t>
            </w:r>
          </w:p>
        </w:tc>
        <w:tc>
          <w:tcPr>
            <w:tcW w:w="780" w:type="dxa"/>
            <w:vAlign w:val="center"/>
          </w:tcPr>
          <w:p w14:paraId="62A5579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6,416.52|</w:t>
            </w:r>
          </w:p>
        </w:tc>
        <w:tc>
          <w:tcPr>
            <w:tcW w:w="800" w:type="dxa"/>
            <w:vAlign w:val="center"/>
          </w:tcPr>
          <w:p w14:paraId="2263A3B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7,150.26</w:t>
            </w:r>
          </w:p>
        </w:tc>
        <w:tc>
          <w:tcPr>
            <w:tcW w:w="860" w:type="dxa"/>
            <w:vAlign w:val="center"/>
          </w:tcPr>
          <w:p w14:paraId="124996D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11.44</w:t>
            </w:r>
          </w:p>
        </w:tc>
        <w:tc>
          <w:tcPr>
            <w:tcW w:w="780" w:type="dxa"/>
            <w:vAlign w:val="center"/>
          </w:tcPr>
          <w:p w14:paraId="4852A69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11,225.81|</w:t>
            </w:r>
          </w:p>
        </w:tc>
        <w:tc>
          <w:tcPr>
            <w:tcW w:w="800" w:type="dxa"/>
            <w:vAlign w:val="center"/>
          </w:tcPr>
          <w:p w14:paraId="436E8E7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12,978.01</w:t>
            </w:r>
          </w:p>
        </w:tc>
        <w:tc>
          <w:tcPr>
            <w:tcW w:w="860" w:type="dxa"/>
            <w:vAlign w:val="center"/>
          </w:tcPr>
          <w:p w14:paraId="7463C3A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15.61</w:t>
            </w:r>
          </w:p>
        </w:tc>
        <w:tc>
          <w:tcPr>
            <w:tcW w:w="780" w:type="dxa"/>
            <w:vAlign w:val="center"/>
          </w:tcPr>
          <w:p w14:paraId="5631E82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16,246.87</w:t>
            </w:r>
          </w:p>
        </w:tc>
        <w:tc>
          <w:tcPr>
            <w:tcW w:w="780" w:type="dxa"/>
            <w:vAlign w:val="center"/>
          </w:tcPr>
          <w:p w14:paraId="3726233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17,452.00|</w:t>
            </w:r>
          </w:p>
        </w:tc>
        <w:tc>
          <w:tcPr>
            <w:tcW w:w="840" w:type="dxa"/>
            <w:vAlign w:val="center"/>
          </w:tcPr>
          <w:p w14:paraId="58E0B22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7.42</w:t>
            </w:r>
          </w:p>
        </w:tc>
      </w:tr>
      <w:tr w14:paraId="6409A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5963B50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石拐区</w:t>
            </w:r>
          </w:p>
        </w:tc>
        <w:tc>
          <w:tcPr>
            <w:tcW w:w="780" w:type="dxa"/>
            <w:vAlign w:val="center"/>
          </w:tcPr>
          <w:p w14:paraId="4CADFE6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39,723.12</w:t>
            </w:r>
          </w:p>
        </w:tc>
        <w:tc>
          <w:tcPr>
            <w:tcW w:w="800" w:type="dxa"/>
            <w:vAlign w:val="center"/>
          </w:tcPr>
          <w:p w14:paraId="733CB14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48,208.37|</w:t>
            </w:r>
          </w:p>
        </w:tc>
        <w:tc>
          <w:tcPr>
            <w:tcW w:w="860" w:type="dxa"/>
            <w:vAlign w:val="center"/>
          </w:tcPr>
          <w:p w14:paraId="2DDF5CC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21.36</w:t>
            </w:r>
          </w:p>
        </w:tc>
        <w:tc>
          <w:tcPr>
            <w:tcW w:w="780" w:type="dxa"/>
            <w:vAlign w:val="center"/>
          </w:tcPr>
          <w:p w14:paraId="3FED0DA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65,191.88</w:t>
            </w:r>
          </w:p>
        </w:tc>
        <w:tc>
          <w:tcPr>
            <w:tcW w:w="800" w:type="dxa"/>
            <w:vAlign w:val="center"/>
          </w:tcPr>
          <w:p w14:paraId="32BE143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67,794.66|</w:t>
            </w:r>
          </w:p>
        </w:tc>
        <w:tc>
          <w:tcPr>
            <w:tcW w:w="860" w:type="dxa"/>
            <w:vAlign w:val="center"/>
          </w:tcPr>
          <w:p w14:paraId="7BE6D84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3.99</w:t>
            </w:r>
          </w:p>
        </w:tc>
        <w:tc>
          <w:tcPr>
            <w:tcW w:w="780" w:type="dxa"/>
            <w:vAlign w:val="center"/>
          </w:tcPr>
          <w:p w14:paraId="0517079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28,761.59|</w:t>
            </w:r>
          </w:p>
        </w:tc>
        <w:tc>
          <w:tcPr>
            <w:tcW w:w="780" w:type="dxa"/>
            <w:vAlign w:val="center"/>
          </w:tcPr>
          <w:p w14:paraId="6CF2820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25,508.21|</w:t>
            </w:r>
          </w:p>
        </w:tc>
        <w:tc>
          <w:tcPr>
            <w:tcW w:w="840" w:type="dxa"/>
            <w:vAlign w:val="center"/>
          </w:tcPr>
          <w:p w14:paraId="445C165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-11.31</w:t>
            </w:r>
          </w:p>
        </w:tc>
      </w:tr>
      <w:tr w14:paraId="39AE6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5CC56F4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白云鄂博矿区</w:t>
            </w:r>
          </w:p>
        </w:tc>
        <w:tc>
          <w:tcPr>
            <w:tcW w:w="780" w:type="dxa"/>
            <w:vAlign w:val="center"/>
          </w:tcPr>
          <w:p w14:paraId="5446EC9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14,006.01</w:t>
            </w:r>
          </w:p>
        </w:tc>
        <w:tc>
          <w:tcPr>
            <w:tcW w:w="800" w:type="dxa"/>
            <w:vAlign w:val="center"/>
          </w:tcPr>
          <w:p w14:paraId="38595C3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16,306.92</w:t>
            </w:r>
          </w:p>
        </w:tc>
        <w:tc>
          <w:tcPr>
            <w:tcW w:w="860" w:type="dxa"/>
            <w:vAlign w:val="center"/>
          </w:tcPr>
          <w:p w14:paraId="3E3333D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16.43</w:t>
            </w:r>
          </w:p>
        </w:tc>
        <w:tc>
          <w:tcPr>
            <w:tcW w:w="780" w:type="dxa"/>
            <w:vAlign w:val="center"/>
          </w:tcPr>
          <w:p w14:paraId="1D64F83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17,112.40</w:t>
            </w:r>
          </w:p>
        </w:tc>
        <w:tc>
          <w:tcPr>
            <w:tcW w:w="800" w:type="dxa"/>
            <w:vAlign w:val="center"/>
          </w:tcPr>
          <w:p w14:paraId="7AE56DD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20,385.98|</w:t>
            </w:r>
          </w:p>
        </w:tc>
        <w:tc>
          <w:tcPr>
            <w:tcW w:w="860" w:type="dxa"/>
            <w:vAlign w:val="center"/>
          </w:tcPr>
          <w:p w14:paraId="62861B4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19.13</w:t>
            </w:r>
          </w:p>
        </w:tc>
        <w:tc>
          <w:tcPr>
            <w:tcW w:w="780" w:type="dxa"/>
            <w:vAlign w:val="center"/>
          </w:tcPr>
          <w:p w14:paraId="6002775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20,373.27|</w:t>
            </w:r>
          </w:p>
        </w:tc>
        <w:tc>
          <w:tcPr>
            <w:tcW w:w="780" w:type="dxa"/>
            <w:vAlign w:val="center"/>
          </w:tcPr>
          <w:p w14:paraId="32BD824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25,982.87</w:t>
            </w:r>
          </w:p>
        </w:tc>
        <w:tc>
          <w:tcPr>
            <w:tcW w:w="840" w:type="dxa"/>
            <w:vAlign w:val="center"/>
          </w:tcPr>
          <w:p w14:paraId="0594539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27.53</w:t>
            </w:r>
          </w:p>
        </w:tc>
      </w:tr>
      <w:tr w14:paraId="5DA4F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1A29BC8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九原区</w:t>
            </w:r>
          </w:p>
        </w:tc>
        <w:tc>
          <w:tcPr>
            <w:tcW w:w="780" w:type="dxa"/>
            <w:vAlign w:val="center"/>
          </w:tcPr>
          <w:p w14:paraId="71CD8DB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9,555.70</w:t>
            </w:r>
          </w:p>
        </w:tc>
        <w:tc>
          <w:tcPr>
            <w:tcW w:w="800" w:type="dxa"/>
            <w:vAlign w:val="center"/>
          </w:tcPr>
          <w:p w14:paraId="31170E8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9,227.14</w:t>
            </w:r>
          </w:p>
        </w:tc>
        <w:tc>
          <w:tcPr>
            <w:tcW w:w="860" w:type="dxa"/>
            <w:vAlign w:val="center"/>
          </w:tcPr>
          <w:p w14:paraId="631C517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-3.44</w:t>
            </w:r>
          </w:p>
        </w:tc>
        <w:tc>
          <w:tcPr>
            <w:tcW w:w="780" w:type="dxa"/>
            <w:vAlign w:val="center"/>
          </w:tcPr>
          <w:p w14:paraId="70EBBB3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15,777.27</w:t>
            </w:r>
          </w:p>
        </w:tc>
        <w:tc>
          <w:tcPr>
            <w:tcW w:w="800" w:type="dxa"/>
            <w:vAlign w:val="center"/>
          </w:tcPr>
          <w:p w14:paraId="51B732F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15,904.48|</w:t>
            </w:r>
          </w:p>
        </w:tc>
        <w:tc>
          <w:tcPr>
            <w:tcW w:w="860" w:type="dxa"/>
            <w:vAlign w:val="center"/>
          </w:tcPr>
          <w:p w14:paraId="745CF4B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0.81</w:t>
            </w:r>
          </w:p>
        </w:tc>
        <w:tc>
          <w:tcPr>
            <w:tcW w:w="780" w:type="dxa"/>
            <w:vAlign w:val="center"/>
          </w:tcPr>
          <w:p w14:paraId="22A209D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13,968.82</w:t>
            </w:r>
          </w:p>
        </w:tc>
        <w:tc>
          <w:tcPr>
            <w:tcW w:w="780" w:type="dxa"/>
            <w:vAlign w:val="center"/>
          </w:tcPr>
          <w:p w14:paraId="0716C15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13,974.78|</w:t>
            </w:r>
          </w:p>
        </w:tc>
        <w:tc>
          <w:tcPr>
            <w:tcW w:w="840" w:type="dxa"/>
            <w:vAlign w:val="center"/>
          </w:tcPr>
          <w:p w14:paraId="7142DC2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0.04</w:t>
            </w:r>
          </w:p>
        </w:tc>
      </w:tr>
      <w:tr w14:paraId="79A45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644BB605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土默特右旗</w:t>
            </w:r>
          </w:p>
        </w:tc>
        <w:tc>
          <w:tcPr>
            <w:tcW w:w="780" w:type="dxa"/>
            <w:vAlign w:val="center"/>
          </w:tcPr>
          <w:p w14:paraId="3B9D859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13,285.43|</w:t>
            </w:r>
          </w:p>
        </w:tc>
        <w:tc>
          <w:tcPr>
            <w:tcW w:w="800" w:type="dxa"/>
            <w:vAlign w:val="center"/>
          </w:tcPr>
          <w:p w14:paraId="3598AD7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13,733.00</w:t>
            </w:r>
          </w:p>
        </w:tc>
        <w:tc>
          <w:tcPr>
            <w:tcW w:w="860" w:type="dxa"/>
            <w:vAlign w:val="center"/>
          </w:tcPr>
          <w:p w14:paraId="41B6C17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3.37</w:t>
            </w:r>
          </w:p>
        </w:tc>
        <w:tc>
          <w:tcPr>
            <w:tcW w:w="780" w:type="dxa"/>
            <w:vAlign w:val="center"/>
          </w:tcPr>
          <w:p w14:paraId="076353A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17,505.57</w:t>
            </w:r>
          </w:p>
        </w:tc>
        <w:tc>
          <w:tcPr>
            <w:tcW w:w="800" w:type="dxa"/>
            <w:vAlign w:val="center"/>
          </w:tcPr>
          <w:p w14:paraId="75AD247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19,968.90|</w:t>
            </w:r>
          </w:p>
        </w:tc>
        <w:tc>
          <w:tcPr>
            <w:tcW w:w="860" w:type="dxa"/>
            <w:vAlign w:val="center"/>
          </w:tcPr>
          <w:p w14:paraId="6373622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14.07</w:t>
            </w:r>
          </w:p>
        </w:tc>
        <w:tc>
          <w:tcPr>
            <w:tcW w:w="780" w:type="dxa"/>
            <w:vAlign w:val="center"/>
          </w:tcPr>
          <w:p w14:paraId="6FA057E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12,641.63|</w:t>
            </w:r>
          </w:p>
        </w:tc>
        <w:tc>
          <w:tcPr>
            <w:tcW w:w="780" w:type="dxa"/>
            <w:vAlign w:val="center"/>
          </w:tcPr>
          <w:p w14:paraId="0425439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9,339.67|</w:t>
            </w:r>
          </w:p>
        </w:tc>
        <w:tc>
          <w:tcPr>
            <w:tcW w:w="840" w:type="dxa"/>
            <w:vAlign w:val="center"/>
          </w:tcPr>
          <w:p w14:paraId="47A52AD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-26.12</w:t>
            </w:r>
          </w:p>
        </w:tc>
      </w:tr>
      <w:tr w14:paraId="19CE8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72AFA1A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固阳县</w:t>
            </w:r>
          </w:p>
        </w:tc>
        <w:tc>
          <w:tcPr>
            <w:tcW w:w="780" w:type="dxa"/>
            <w:vAlign w:val="center"/>
          </w:tcPr>
          <w:p w14:paraId="44A24E0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14,296.34|</w:t>
            </w:r>
          </w:p>
        </w:tc>
        <w:tc>
          <w:tcPr>
            <w:tcW w:w="800" w:type="dxa"/>
            <w:vAlign w:val="center"/>
          </w:tcPr>
          <w:p w14:paraId="587E075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14,524.21</w:t>
            </w:r>
          </w:p>
        </w:tc>
        <w:tc>
          <w:tcPr>
            <w:tcW w:w="860" w:type="dxa"/>
            <w:vAlign w:val="center"/>
          </w:tcPr>
          <w:p w14:paraId="76BB10F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1.59</w:t>
            </w:r>
          </w:p>
        </w:tc>
        <w:tc>
          <w:tcPr>
            <w:tcW w:w="780" w:type="dxa"/>
            <w:vAlign w:val="center"/>
          </w:tcPr>
          <w:p w14:paraId="6B09B59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16,814.64|</w:t>
            </w:r>
          </w:p>
        </w:tc>
        <w:tc>
          <w:tcPr>
            <w:tcW w:w="800" w:type="dxa"/>
            <w:vAlign w:val="center"/>
          </w:tcPr>
          <w:p w14:paraId="5C6F695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18,385.64</w:t>
            </w:r>
          </w:p>
        </w:tc>
        <w:tc>
          <w:tcPr>
            <w:tcW w:w="860" w:type="dxa"/>
            <w:vAlign w:val="center"/>
          </w:tcPr>
          <w:p w14:paraId="26B4720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9.34</w:t>
            </w:r>
          </w:p>
        </w:tc>
        <w:tc>
          <w:tcPr>
            <w:tcW w:w="780" w:type="dxa"/>
            <w:vAlign w:val="center"/>
          </w:tcPr>
          <w:p w14:paraId="7505F54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10,750.55|</w:t>
            </w:r>
          </w:p>
        </w:tc>
        <w:tc>
          <w:tcPr>
            <w:tcW w:w="780" w:type="dxa"/>
            <w:vAlign w:val="center"/>
          </w:tcPr>
          <w:p w14:paraId="565FBBE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10,979.65</w:t>
            </w:r>
          </w:p>
        </w:tc>
        <w:tc>
          <w:tcPr>
            <w:tcW w:w="840" w:type="dxa"/>
            <w:vAlign w:val="center"/>
          </w:tcPr>
          <w:p w14:paraId="615044A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2.13</w:t>
            </w:r>
          </w:p>
        </w:tc>
      </w:tr>
      <w:tr w14:paraId="0691A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56B3C36C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达尔罕茂明安联合旗</w:t>
            </w:r>
          </w:p>
        </w:tc>
        <w:tc>
          <w:tcPr>
            <w:tcW w:w="780" w:type="dxa"/>
            <w:vAlign w:val="center"/>
          </w:tcPr>
          <w:p w14:paraId="7C60C54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20,590.58|</w:t>
            </w:r>
          </w:p>
        </w:tc>
        <w:tc>
          <w:tcPr>
            <w:tcW w:w="800" w:type="dxa"/>
            <w:vAlign w:val="center"/>
          </w:tcPr>
          <w:p w14:paraId="1702F3F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21,786.11|</w:t>
            </w:r>
          </w:p>
        </w:tc>
        <w:tc>
          <w:tcPr>
            <w:tcW w:w="860" w:type="dxa"/>
            <w:vAlign w:val="center"/>
          </w:tcPr>
          <w:p w14:paraId="1044CE5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5.81</w:t>
            </w:r>
          </w:p>
        </w:tc>
        <w:tc>
          <w:tcPr>
            <w:tcW w:w="780" w:type="dxa"/>
            <w:vAlign w:val="center"/>
          </w:tcPr>
          <w:p w14:paraId="45C264D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18,448.15</w:t>
            </w:r>
          </w:p>
        </w:tc>
        <w:tc>
          <w:tcPr>
            <w:tcW w:w="800" w:type="dxa"/>
            <w:vAlign w:val="center"/>
          </w:tcPr>
          <w:p w14:paraId="182E1F5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23,193.09|</w:t>
            </w:r>
          </w:p>
        </w:tc>
        <w:tc>
          <w:tcPr>
            <w:tcW w:w="860" w:type="dxa"/>
            <w:vAlign w:val="center"/>
          </w:tcPr>
          <w:p w14:paraId="4EC3A7B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25.72</w:t>
            </w:r>
          </w:p>
        </w:tc>
        <w:tc>
          <w:tcPr>
            <w:tcW w:w="780" w:type="dxa"/>
            <w:vAlign w:val="center"/>
          </w:tcPr>
          <w:p w14:paraId="5654BBD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19,544.19|</w:t>
            </w:r>
          </w:p>
        </w:tc>
        <w:tc>
          <w:tcPr>
            <w:tcW w:w="780" w:type="dxa"/>
            <w:vAlign w:val="center"/>
          </w:tcPr>
          <w:p w14:paraId="1177882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23,454.83|</w:t>
            </w:r>
          </w:p>
        </w:tc>
        <w:tc>
          <w:tcPr>
            <w:tcW w:w="840" w:type="dxa"/>
            <w:vAlign w:val="center"/>
          </w:tcPr>
          <w:p w14:paraId="3567FAE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20.01</w:t>
            </w:r>
          </w:p>
        </w:tc>
      </w:tr>
      <w:tr w14:paraId="01A62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3AE008AC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包头稀土高新技术产业开发区</w:t>
            </w:r>
          </w:p>
        </w:tc>
        <w:tc>
          <w:tcPr>
            <w:tcW w:w="780" w:type="dxa"/>
            <w:vAlign w:val="center"/>
          </w:tcPr>
          <w:p w14:paraId="4609DE3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8,131.43|</w:t>
            </w:r>
          </w:p>
        </w:tc>
        <w:tc>
          <w:tcPr>
            <w:tcW w:w="800" w:type="dxa"/>
            <w:vAlign w:val="center"/>
          </w:tcPr>
          <w:p w14:paraId="058F8C4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7,565.82</w:t>
            </w:r>
          </w:p>
        </w:tc>
        <w:tc>
          <w:tcPr>
            <w:tcW w:w="860" w:type="dxa"/>
            <w:vAlign w:val="center"/>
          </w:tcPr>
          <w:p w14:paraId="3CB03F4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-6.96</w:t>
            </w:r>
          </w:p>
        </w:tc>
        <w:tc>
          <w:tcPr>
            <w:tcW w:w="780" w:type="dxa"/>
            <w:vAlign w:val="center"/>
          </w:tcPr>
          <w:p w14:paraId="1888436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12,606.83|</w:t>
            </w:r>
          </w:p>
        </w:tc>
        <w:tc>
          <w:tcPr>
            <w:tcW w:w="800" w:type="dxa"/>
            <w:vAlign w:val="center"/>
          </w:tcPr>
          <w:p w14:paraId="1E44129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13,442.00|</w:t>
            </w:r>
          </w:p>
        </w:tc>
        <w:tc>
          <w:tcPr>
            <w:tcW w:w="860" w:type="dxa"/>
            <w:vAlign w:val="center"/>
          </w:tcPr>
          <w:p w14:paraId="736D134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6.62</w:t>
            </w:r>
          </w:p>
        </w:tc>
        <w:tc>
          <w:tcPr>
            <w:tcW w:w="780" w:type="dxa"/>
            <w:vAlign w:val="center"/>
          </w:tcPr>
          <w:p w14:paraId="4F7C051C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12,669.70|</w:t>
            </w:r>
          </w:p>
        </w:tc>
        <w:tc>
          <w:tcPr>
            <w:tcW w:w="780" w:type="dxa"/>
            <w:vAlign w:val="center"/>
          </w:tcPr>
          <w:p w14:paraId="4F9A9B66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11,653.64</w:t>
            </w:r>
          </w:p>
        </w:tc>
        <w:tc>
          <w:tcPr>
            <w:tcW w:w="840" w:type="dxa"/>
            <w:vAlign w:val="center"/>
          </w:tcPr>
          <w:p w14:paraId="274AA23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-8.02</w:t>
            </w:r>
          </w:p>
        </w:tc>
      </w:tr>
      <w:tr w14:paraId="43E32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040" w:type="dxa"/>
            <w:gridSpan w:val="10"/>
            <w:vAlign w:val="center"/>
          </w:tcPr>
          <w:p w14:paraId="1FBA4CD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表二(1)</w:t>
            </w:r>
            <w:r>
              <w:rPr>
                <w:rFonts w:ascii="宋体" w:hAnsi="宋体" w:eastAsia="宋体" w:cs="宋体"/>
                <w:b/>
                <w:i w:val="0"/>
                <w:color w:val="000000"/>
                <w:sz w:val="13"/>
              </w:rPr>
              <w:t xml:space="preserve">                 各级教育生均公共财政预算教育事业费增长情况(续)</w:t>
            </w:r>
          </w:p>
        </w:tc>
      </w:tr>
      <w:tr w14:paraId="26FC6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040" w:type="dxa"/>
            <w:gridSpan w:val="10"/>
            <w:vAlign w:val="center"/>
          </w:tcPr>
          <w:p w14:paraId="6C09D6F7">
            <w:pPr>
              <w:wordWrap w:val="0"/>
              <w:spacing w:before="0" w:after="0" w:line="160" w:lineRule="atLeast"/>
              <w:ind w:left="0" w:right="0"/>
              <w:jc w:val="right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单位：元</w:t>
            </w:r>
          </w:p>
        </w:tc>
      </w:tr>
      <w:tr w14:paraId="13148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center"/>
          </w:tcPr>
          <w:p w14:paraId="2655EDB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旗县区</w:t>
            </w:r>
          </w:p>
        </w:tc>
        <w:tc>
          <w:tcPr>
            <w:tcW w:w="2440" w:type="dxa"/>
            <w:gridSpan w:val="3"/>
            <w:vAlign w:val="center"/>
          </w:tcPr>
          <w:p w14:paraId="3F3A2EF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职业高中</w:t>
            </w:r>
          </w:p>
        </w:tc>
        <w:tc>
          <w:tcPr>
            <w:tcW w:w="2440" w:type="dxa"/>
            <w:gridSpan w:val="3"/>
            <w:vAlign w:val="center"/>
          </w:tcPr>
          <w:p w14:paraId="49085BC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中等职业学校</w:t>
            </w:r>
          </w:p>
        </w:tc>
        <w:tc>
          <w:tcPr>
            <w:tcW w:w="2400" w:type="dxa"/>
            <w:gridSpan w:val="3"/>
            <w:vAlign w:val="center"/>
          </w:tcPr>
          <w:p w14:paraId="3BFF753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普通高等学校</w:t>
            </w:r>
          </w:p>
        </w:tc>
      </w:tr>
      <w:tr w14:paraId="475B3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Merge w:val="continue"/>
          </w:tcPr>
          <w:p w14:paraId="6C9E5AE1"/>
        </w:tc>
        <w:tc>
          <w:tcPr>
            <w:tcW w:w="780" w:type="dxa"/>
            <w:vAlign w:val="center"/>
          </w:tcPr>
          <w:p w14:paraId="19FBDDC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2015年</w:t>
            </w:r>
          </w:p>
        </w:tc>
        <w:tc>
          <w:tcPr>
            <w:tcW w:w="800" w:type="dxa"/>
            <w:vAlign w:val="center"/>
          </w:tcPr>
          <w:p w14:paraId="765F3F0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860" w:type="dxa"/>
            <w:vAlign w:val="center"/>
          </w:tcPr>
          <w:p w14:paraId="77C35AC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</w:tc>
        <w:tc>
          <w:tcPr>
            <w:tcW w:w="780" w:type="dxa"/>
            <w:vAlign w:val="center"/>
          </w:tcPr>
          <w:p w14:paraId="3988115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2015年</w:t>
            </w:r>
          </w:p>
        </w:tc>
        <w:tc>
          <w:tcPr>
            <w:tcW w:w="800" w:type="dxa"/>
            <w:vAlign w:val="center"/>
          </w:tcPr>
          <w:p w14:paraId="59EEB0D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860" w:type="dxa"/>
            <w:vAlign w:val="center"/>
          </w:tcPr>
          <w:p w14:paraId="7C6307A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</w:tc>
        <w:tc>
          <w:tcPr>
            <w:tcW w:w="780" w:type="dxa"/>
            <w:vAlign w:val="center"/>
          </w:tcPr>
          <w:p w14:paraId="25BDEC9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2015年</w:t>
            </w:r>
          </w:p>
        </w:tc>
        <w:tc>
          <w:tcPr>
            <w:tcW w:w="780" w:type="dxa"/>
            <w:vAlign w:val="center"/>
          </w:tcPr>
          <w:p w14:paraId="1B733A1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2016年</w:t>
            </w:r>
          </w:p>
        </w:tc>
        <w:tc>
          <w:tcPr>
            <w:tcW w:w="840" w:type="dxa"/>
            <w:vAlign w:val="center"/>
          </w:tcPr>
          <w:p w14:paraId="5867D92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</w:tc>
      </w:tr>
      <w:tr w14:paraId="159A2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10CEC01B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包头市</w:t>
            </w:r>
          </w:p>
        </w:tc>
        <w:tc>
          <w:tcPr>
            <w:tcW w:w="780" w:type="dxa"/>
            <w:vAlign w:val="center"/>
          </w:tcPr>
          <w:p w14:paraId="4554368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24,429.85</w:t>
            </w:r>
          </w:p>
        </w:tc>
        <w:tc>
          <w:tcPr>
            <w:tcW w:w="800" w:type="dxa"/>
            <w:vAlign w:val="center"/>
          </w:tcPr>
          <w:p w14:paraId="0067E01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21,583.97</w:t>
            </w:r>
          </w:p>
        </w:tc>
        <w:tc>
          <w:tcPr>
            <w:tcW w:w="860" w:type="dxa"/>
            <w:vAlign w:val="center"/>
          </w:tcPr>
          <w:p w14:paraId="2BAE71F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-11.65</w:t>
            </w:r>
          </w:p>
        </w:tc>
        <w:tc>
          <w:tcPr>
            <w:tcW w:w="780" w:type="dxa"/>
            <w:vAlign w:val="center"/>
          </w:tcPr>
          <w:p w14:paraId="65CE963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14,130.30</w:t>
            </w:r>
          </w:p>
        </w:tc>
        <w:tc>
          <w:tcPr>
            <w:tcW w:w="800" w:type="dxa"/>
            <w:vAlign w:val="center"/>
          </w:tcPr>
          <w:p w14:paraId="713C678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15,706.45</w:t>
            </w:r>
          </w:p>
        </w:tc>
        <w:tc>
          <w:tcPr>
            <w:tcW w:w="860" w:type="dxa"/>
            <w:vAlign w:val="center"/>
          </w:tcPr>
          <w:p w14:paraId="14560B9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11.15</w:t>
            </w:r>
          </w:p>
        </w:tc>
        <w:tc>
          <w:tcPr>
            <w:tcW w:w="780" w:type="dxa"/>
            <w:vAlign w:val="center"/>
          </w:tcPr>
          <w:p w14:paraId="5AEB7C0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14,296.95|</w:t>
            </w:r>
          </w:p>
        </w:tc>
        <w:tc>
          <w:tcPr>
            <w:tcW w:w="780" w:type="dxa"/>
            <w:vAlign w:val="center"/>
          </w:tcPr>
          <w:p w14:paraId="727CAF3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14,689.38</w:t>
            </w:r>
          </w:p>
        </w:tc>
        <w:tc>
          <w:tcPr>
            <w:tcW w:w="840" w:type="dxa"/>
            <w:vAlign w:val="center"/>
          </w:tcPr>
          <w:p w14:paraId="4BF2072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2.74</w:t>
            </w:r>
          </w:p>
        </w:tc>
      </w:tr>
      <w:tr w14:paraId="31FB1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580D704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包头市本级</w:t>
            </w:r>
          </w:p>
        </w:tc>
        <w:tc>
          <w:tcPr>
            <w:tcW w:w="780" w:type="dxa"/>
            <w:vAlign w:val="center"/>
          </w:tcPr>
          <w:p w14:paraId="6BF60F4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379B9F4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A402AB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5EC61C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13,314.82</w:t>
            </w:r>
          </w:p>
        </w:tc>
        <w:tc>
          <w:tcPr>
            <w:tcW w:w="800" w:type="dxa"/>
            <w:vAlign w:val="center"/>
          </w:tcPr>
          <w:p w14:paraId="68B0ACF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15,179.27</w:t>
            </w:r>
          </w:p>
        </w:tc>
        <w:tc>
          <w:tcPr>
            <w:tcW w:w="860" w:type="dxa"/>
            <w:vAlign w:val="center"/>
          </w:tcPr>
          <w:p w14:paraId="05AF0C0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14.00</w:t>
            </w:r>
          </w:p>
        </w:tc>
        <w:tc>
          <w:tcPr>
            <w:tcW w:w="780" w:type="dxa"/>
            <w:vAlign w:val="center"/>
          </w:tcPr>
          <w:p w14:paraId="15B9B27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13,492.98|</w:t>
            </w:r>
          </w:p>
        </w:tc>
        <w:tc>
          <w:tcPr>
            <w:tcW w:w="780" w:type="dxa"/>
            <w:vAlign w:val="center"/>
          </w:tcPr>
          <w:p w14:paraId="72E0AED6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14,353.60</w:t>
            </w:r>
          </w:p>
        </w:tc>
        <w:tc>
          <w:tcPr>
            <w:tcW w:w="840" w:type="dxa"/>
            <w:vAlign w:val="center"/>
          </w:tcPr>
          <w:p w14:paraId="79B9246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6.38</w:t>
            </w:r>
          </w:p>
        </w:tc>
      </w:tr>
      <w:tr w14:paraId="115C6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56435F9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东河区</w:t>
            </w:r>
          </w:p>
        </w:tc>
        <w:tc>
          <w:tcPr>
            <w:tcW w:w="780" w:type="dxa"/>
            <w:vAlign w:val="center"/>
          </w:tcPr>
          <w:p w14:paraId="2F574D7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61487E9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781E9E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47981B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94BE6C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948E74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CF4793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FA8B96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738AD7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14C8F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065F1B9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昆都仑区</w:t>
            </w:r>
          </w:p>
        </w:tc>
        <w:tc>
          <w:tcPr>
            <w:tcW w:w="780" w:type="dxa"/>
            <w:vAlign w:val="center"/>
          </w:tcPr>
          <w:p w14:paraId="2F79408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09407E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91616D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DA75E1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6E6F194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4C8902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B712A5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E80E7A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B31AFF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6EBAA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114C73E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青山区</w:t>
            </w:r>
          </w:p>
        </w:tc>
        <w:tc>
          <w:tcPr>
            <w:tcW w:w="780" w:type="dxa"/>
            <w:vAlign w:val="center"/>
          </w:tcPr>
          <w:p w14:paraId="65CEA99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79A03A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5D0CA4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145F64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7C4FA28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4D2D24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DD9122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CE5C08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7BBE8B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27544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5A450A8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石拐区</w:t>
            </w:r>
          </w:p>
        </w:tc>
        <w:tc>
          <w:tcPr>
            <w:tcW w:w="780" w:type="dxa"/>
            <w:vAlign w:val="center"/>
          </w:tcPr>
          <w:p w14:paraId="27AB779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7D432D0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521DCD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8AAC84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0536D47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6883E3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F489BA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0D9A1ED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B918C3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49C26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0" w:type="dxa"/>
            <w:vAlign w:val="center"/>
          </w:tcPr>
          <w:p w14:paraId="42185D4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白云鄂博矿区</w:t>
            </w:r>
          </w:p>
        </w:tc>
        <w:tc>
          <w:tcPr>
            <w:tcW w:w="780" w:type="dxa"/>
            <w:vAlign w:val="center"/>
          </w:tcPr>
          <w:p w14:paraId="462093C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4967B6C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B0DE85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2F8273F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6C2DEF3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FB2D0B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50149E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B7DA3A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F9DC8C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7691F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7A7004A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九原区</w:t>
            </w:r>
          </w:p>
        </w:tc>
        <w:tc>
          <w:tcPr>
            <w:tcW w:w="780" w:type="dxa"/>
            <w:vAlign w:val="center"/>
          </w:tcPr>
          <w:p w14:paraId="0D1A487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387CC39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03C94D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DEDF4C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2BA8331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D83428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526EDD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7D45039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96DFAC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6ED06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3F5C15F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土默特右旗</w:t>
            </w:r>
          </w:p>
        </w:tc>
        <w:tc>
          <w:tcPr>
            <w:tcW w:w="780" w:type="dxa"/>
            <w:vAlign w:val="center"/>
          </w:tcPr>
          <w:p w14:paraId="77B5B89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18,292.66</w:t>
            </w:r>
          </w:p>
        </w:tc>
        <w:tc>
          <w:tcPr>
            <w:tcW w:w="800" w:type="dxa"/>
            <w:vAlign w:val="center"/>
          </w:tcPr>
          <w:p w14:paraId="2241688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19,797.19</w:t>
            </w:r>
          </w:p>
        </w:tc>
        <w:tc>
          <w:tcPr>
            <w:tcW w:w="860" w:type="dxa"/>
            <w:vAlign w:val="center"/>
          </w:tcPr>
          <w:p w14:paraId="5A8B6DB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8.22</w:t>
            </w:r>
          </w:p>
        </w:tc>
        <w:tc>
          <w:tcPr>
            <w:tcW w:w="780" w:type="dxa"/>
            <w:vAlign w:val="center"/>
          </w:tcPr>
          <w:p w14:paraId="2A88219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20,505.30</w:t>
            </w:r>
          </w:p>
        </w:tc>
        <w:tc>
          <w:tcPr>
            <w:tcW w:w="800" w:type="dxa"/>
            <w:vAlign w:val="center"/>
          </w:tcPr>
          <w:p w14:paraId="0103B67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21,238.72</w:t>
            </w:r>
          </w:p>
        </w:tc>
        <w:tc>
          <w:tcPr>
            <w:tcW w:w="860" w:type="dxa"/>
            <w:vAlign w:val="center"/>
          </w:tcPr>
          <w:p w14:paraId="31BB74F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3.58</w:t>
            </w:r>
          </w:p>
        </w:tc>
        <w:tc>
          <w:tcPr>
            <w:tcW w:w="780" w:type="dxa"/>
            <w:vAlign w:val="center"/>
          </w:tcPr>
          <w:p w14:paraId="3010B4E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ECA4E2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DA8437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01FA5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60" w:type="dxa"/>
            <w:vAlign w:val="center"/>
          </w:tcPr>
          <w:p w14:paraId="650E0316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固阳县</w:t>
            </w:r>
          </w:p>
        </w:tc>
        <w:tc>
          <w:tcPr>
            <w:tcW w:w="780" w:type="dxa"/>
            <w:vAlign w:val="center"/>
          </w:tcPr>
          <w:p w14:paraId="1447457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32,148.09|</w:t>
            </w:r>
          </w:p>
        </w:tc>
        <w:tc>
          <w:tcPr>
            <w:tcW w:w="800" w:type="dxa"/>
            <w:vAlign w:val="center"/>
          </w:tcPr>
          <w:p w14:paraId="72BC2AB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23,710.67|</w:t>
            </w:r>
          </w:p>
        </w:tc>
        <w:tc>
          <w:tcPr>
            <w:tcW w:w="860" w:type="dxa"/>
            <w:vAlign w:val="center"/>
          </w:tcPr>
          <w:p w14:paraId="6E461E3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-26.25</w:t>
            </w:r>
          </w:p>
        </w:tc>
        <w:tc>
          <w:tcPr>
            <w:tcW w:w="780" w:type="dxa"/>
            <w:vAlign w:val="center"/>
          </w:tcPr>
          <w:p w14:paraId="4403EE3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32,148.09|</w:t>
            </w:r>
          </w:p>
        </w:tc>
        <w:tc>
          <w:tcPr>
            <w:tcW w:w="800" w:type="dxa"/>
            <w:vAlign w:val="center"/>
          </w:tcPr>
          <w:p w14:paraId="35342EC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23,710.67</w:t>
            </w:r>
          </w:p>
        </w:tc>
        <w:tc>
          <w:tcPr>
            <w:tcW w:w="860" w:type="dxa"/>
            <w:vAlign w:val="center"/>
          </w:tcPr>
          <w:p w14:paraId="72E8424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-26.25</w:t>
            </w:r>
          </w:p>
        </w:tc>
        <w:tc>
          <w:tcPr>
            <w:tcW w:w="780" w:type="dxa"/>
            <w:vAlign w:val="center"/>
          </w:tcPr>
          <w:p w14:paraId="45D6B99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51CA38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34EC4FE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326AC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6E802AE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3"/>
              </w:rPr>
              <w:t>达尔罕茂明安联合旗</w:t>
            </w:r>
          </w:p>
        </w:tc>
        <w:tc>
          <w:tcPr>
            <w:tcW w:w="780" w:type="dxa"/>
            <w:vAlign w:val="center"/>
          </w:tcPr>
          <w:p w14:paraId="6B08DF0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2B87A39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15311B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B22FDC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DC47B3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4EF97A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CF8C62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87E7BD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F2D40B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  <w:tr w14:paraId="0872D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0" w:type="dxa"/>
            <w:vAlign w:val="center"/>
          </w:tcPr>
          <w:p w14:paraId="762E7F8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包头稀土高新技术产业开发区</w:t>
            </w:r>
          </w:p>
        </w:tc>
        <w:tc>
          <w:tcPr>
            <w:tcW w:w="780" w:type="dxa"/>
            <w:vAlign w:val="center"/>
          </w:tcPr>
          <w:p w14:paraId="7EDDD03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2CD0E48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EEC201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208284F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0772A32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0EDA15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28C048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75B030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34905C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</w:tr>
    </w:tbl>
    <w:p w14:paraId="03794EB2">
      <w:pPr>
        <w:wordWrap w:val="0"/>
        <w:spacing w:before="0" w:after="0" w:line="260" w:lineRule="exact"/>
        <w:ind w:left="0" w:right="0"/>
        <w:jc w:val="left"/>
        <w:textAlignment w:val="baseline"/>
        <w:rPr>
          <w:sz w:val="18"/>
        </w:rPr>
      </w:pPr>
    </w:p>
    <w:p w14:paraId="3F5A580D">
      <w:pPr>
        <w:wordWrap w:val="0"/>
        <w:spacing w:before="0" w:after="0" w:line="260" w:lineRule="atLeast"/>
        <w:ind w:left="20" w:right="0"/>
        <w:jc w:val="both"/>
        <w:textAlignment w:val="baseline"/>
        <w:rPr>
          <w:sz w:val="18"/>
        </w:rPr>
        <w:sectPr>
          <w:pgSz w:w="11900" w:h="16820"/>
          <w:pgMar w:top="1300" w:right="1400" w:bottom="1300" w:left="1400" w:header="720" w:footer="720" w:gutter="0"/>
          <w:cols w:space="720" w:num="1"/>
        </w:sectPr>
      </w:pPr>
      <w:r>
        <w:rPr>
          <w:rFonts w:ascii="黑体" w:hAnsi="黑体" w:eastAsia="黑体" w:cs="黑体"/>
          <w:b w:val="0"/>
          <w:i w:val="0"/>
          <w:color w:val="000000"/>
          <w:sz w:val="18"/>
        </w:rPr>
        <w:t>—6—</w:t>
      </w:r>
    </w:p>
    <w:p w14:paraId="4D76E5A0">
      <w:pPr>
        <w:wordWrap w:val="0"/>
        <w:spacing w:before="0" w:after="0" w:line="420" w:lineRule="atLeast"/>
        <w:ind w:left="0" w:right="0"/>
        <w:jc w:val="both"/>
        <w:textAlignment w:val="baseline"/>
        <w:rPr>
          <w:sz w:val="30"/>
        </w:rPr>
      </w:pPr>
      <w:r>
        <w:rPr>
          <w:rFonts w:ascii="宋体" w:hAnsi="宋体" w:eastAsia="宋体" w:cs="宋体"/>
          <w:b w:val="0"/>
          <w:i w:val="0"/>
          <w:color w:val="000000"/>
          <w:sz w:val="30"/>
        </w:rPr>
        <w:t xml:space="preserve">      表二(2)     各级教育生均公共财政预算公用经费增长情况</w:t>
      </w:r>
    </w:p>
    <w:p w14:paraId="70A3F930">
      <w:pPr>
        <w:wordWrap w:val="0"/>
        <w:spacing w:before="0" w:after="0" w:line="320" w:lineRule="exact"/>
        <w:ind w:left="0" w:right="0"/>
        <w:jc w:val="both"/>
        <w:textAlignment w:val="baseline"/>
        <w:rPr>
          <w:sz w:val="24"/>
        </w:rPr>
      </w:pPr>
    </w:p>
    <w:p w14:paraId="2C2A9F18">
      <w:pPr>
        <w:wordWrap w:val="0"/>
        <w:spacing w:before="0" w:after="0" w:line="340" w:lineRule="atLeast"/>
        <w:ind w:left="0" w:right="220"/>
        <w:jc w:val="right"/>
        <w:textAlignment w:val="baseline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840"/>
        <w:gridCol w:w="880"/>
        <w:gridCol w:w="900"/>
        <w:gridCol w:w="840"/>
        <w:gridCol w:w="880"/>
        <w:gridCol w:w="900"/>
        <w:gridCol w:w="860"/>
        <w:gridCol w:w="840"/>
        <w:gridCol w:w="860"/>
      </w:tblGrid>
      <w:tr w14:paraId="2CF3F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40" w:type="dxa"/>
            <w:vMerge w:val="restart"/>
            <w:vAlign w:val="center"/>
          </w:tcPr>
          <w:p w14:paraId="7310A53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旗县区</w:t>
            </w:r>
          </w:p>
        </w:tc>
        <w:tc>
          <w:tcPr>
            <w:tcW w:w="2620" w:type="dxa"/>
            <w:gridSpan w:val="3"/>
            <w:vAlign w:val="center"/>
          </w:tcPr>
          <w:p w14:paraId="218E27B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12"/>
              </w:rPr>
              <w:t>普通小学</w:t>
            </w:r>
          </w:p>
        </w:tc>
        <w:tc>
          <w:tcPr>
            <w:tcW w:w="2620" w:type="dxa"/>
            <w:gridSpan w:val="3"/>
            <w:vAlign w:val="center"/>
          </w:tcPr>
          <w:p w14:paraId="368097B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普通初中</w:t>
            </w:r>
          </w:p>
        </w:tc>
        <w:tc>
          <w:tcPr>
            <w:tcW w:w="2560" w:type="dxa"/>
            <w:gridSpan w:val="3"/>
            <w:vAlign w:val="center"/>
          </w:tcPr>
          <w:p w14:paraId="5DC667B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普通高中</w:t>
            </w:r>
          </w:p>
        </w:tc>
      </w:tr>
      <w:tr w14:paraId="7489A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40" w:type="dxa"/>
            <w:vMerge w:val="continue"/>
          </w:tcPr>
          <w:p w14:paraId="13BF33F0"/>
        </w:tc>
        <w:tc>
          <w:tcPr>
            <w:tcW w:w="840" w:type="dxa"/>
            <w:vAlign w:val="center"/>
          </w:tcPr>
          <w:p w14:paraId="2E37A26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2015年</w:t>
            </w:r>
          </w:p>
        </w:tc>
        <w:tc>
          <w:tcPr>
            <w:tcW w:w="880" w:type="dxa"/>
            <w:vAlign w:val="center"/>
          </w:tcPr>
          <w:p w14:paraId="1B487AA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2016年</w:t>
            </w:r>
          </w:p>
        </w:tc>
        <w:tc>
          <w:tcPr>
            <w:tcW w:w="900" w:type="dxa"/>
            <w:vAlign w:val="center"/>
          </w:tcPr>
          <w:p w14:paraId="1B0A4E8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增长率</w:t>
            </w:r>
          </w:p>
        </w:tc>
        <w:tc>
          <w:tcPr>
            <w:tcW w:w="840" w:type="dxa"/>
            <w:vAlign w:val="center"/>
          </w:tcPr>
          <w:p w14:paraId="5A681C6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2015年</w:t>
            </w:r>
          </w:p>
        </w:tc>
        <w:tc>
          <w:tcPr>
            <w:tcW w:w="880" w:type="dxa"/>
            <w:vAlign w:val="center"/>
          </w:tcPr>
          <w:p w14:paraId="54BAFB1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2016年</w:t>
            </w:r>
          </w:p>
        </w:tc>
        <w:tc>
          <w:tcPr>
            <w:tcW w:w="900" w:type="dxa"/>
            <w:vAlign w:val="center"/>
          </w:tcPr>
          <w:p w14:paraId="11F2FA7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增长率</w:t>
            </w:r>
          </w:p>
        </w:tc>
        <w:tc>
          <w:tcPr>
            <w:tcW w:w="860" w:type="dxa"/>
            <w:vAlign w:val="center"/>
          </w:tcPr>
          <w:p w14:paraId="203F616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2015年</w:t>
            </w:r>
          </w:p>
        </w:tc>
        <w:tc>
          <w:tcPr>
            <w:tcW w:w="840" w:type="dxa"/>
            <w:vAlign w:val="center"/>
          </w:tcPr>
          <w:p w14:paraId="4C1457C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2016年</w:t>
            </w:r>
          </w:p>
        </w:tc>
        <w:tc>
          <w:tcPr>
            <w:tcW w:w="860" w:type="dxa"/>
            <w:vAlign w:val="center"/>
          </w:tcPr>
          <w:p w14:paraId="32112A8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增长率</w:t>
            </w:r>
          </w:p>
        </w:tc>
      </w:tr>
      <w:tr w14:paraId="03079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486D535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包头市</w:t>
            </w:r>
          </w:p>
        </w:tc>
        <w:tc>
          <w:tcPr>
            <w:tcW w:w="840" w:type="dxa"/>
            <w:vAlign w:val="center"/>
          </w:tcPr>
          <w:p w14:paraId="15571BD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1,959.47</w:t>
            </w:r>
          </w:p>
        </w:tc>
        <w:tc>
          <w:tcPr>
            <w:tcW w:w="880" w:type="dxa"/>
            <w:vAlign w:val="center"/>
          </w:tcPr>
          <w:p w14:paraId="510AF86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2,142.36</w:t>
            </w:r>
          </w:p>
        </w:tc>
        <w:tc>
          <w:tcPr>
            <w:tcW w:w="900" w:type="dxa"/>
            <w:vAlign w:val="center"/>
          </w:tcPr>
          <w:p w14:paraId="021BEDB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9.33</w:t>
            </w:r>
          </w:p>
        </w:tc>
        <w:tc>
          <w:tcPr>
            <w:tcW w:w="840" w:type="dxa"/>
            <w:vAlign w:val="center"/>
          </w:tcPr>
          <w:p w14:paraId="226BB8D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3,256.87</w:t>
            </w:r>
          </w:p>
        </w:tc>
        <w:tc>
          <w:tcPr>
            <w:tcW w:w="880" w:type="dxa"/>
            <w:vAlign w:val="center"/>
          </w:tcPr>
          <w:p w14:paraId="5465975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3,433.82</w:t>
            </w:r>
          </w:p>
        </w:tc>
        <w:tc>
          <w:tcPr>
            <w:tcW w:w="900" w:type="dxa"/>
            <w:vAlign w:val="center"/>
          </w:tcPr>
          <w:p w14:paraId="545B2ED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5.43</w:t>
            </w:r>
          </w:p>
        </w:tc>
        <w:tc>
          <w:tcPr>
            <w:tcW w:w="860" w:type="dxa"/>
            <w:vAlign w:val="center"/>
          </w:tcPr>
          <w:p w14:paraId="62E3AA2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4,130.37</w:t>
            </w:r>
          </w:p>
        </w:tc>
        <w:tc>
          <w:tcPr>
            <w:tcW w:w="840" w:type="dxa"/>
            <w:vAlign w:val="center"/>
          </w:tcPr>
          <w:p w14:paraId="4B7AB8B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4,165.68</w:t>
            </w:r>
          </w:p>
        </w:tc>
        <w:tc>
          <w:tcPr>
            <w:tcW w:w="860" w:type="dxa"/>
            <w:vAlign w:val="center"/>
          </w:tcPr>
          <w:p w14:paraId="2F8E994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0.85</w:t>
            </w:r>
          </w:p>
        </w:tc>
      </w:tr>
      <w:tr w14:paraId="5CC9B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2A88756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包头市本级</w:t>
            </w:r>
          </w:p>
        </w:tc>
        <w:tc>
          <w:tcPr>
            <w:tcW w:w="840" w:type="dxa"/>
            <w:vAlign w:val="center"/>
          </w:tcPr>
          <w:p w14:paraId="7ABA715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F056EE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AB5C03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37F0C5B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3,076.55</w:t>
            </w:r>
          </w:p>
        </w:tc>
        <w:tc>
          <w:tcPr>
            <w:tcW w:w="880" w:type="dxa"/>
            <w:vAlign w:val="center"/>
          </w:tcPr>
          <w:p w14:paraId="02C7FDC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4,376.29</w:t>
            </w:r>
          </w:p>
        </w:tc>
        <w:tc>
          <w:tcPr>
            <w:tcW w:w="900" w:type="dxa"/>
            <w:vAlign w:val="center"/>
          </w:tcPr>
          <w:p w14:paraId="7CE42B1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42.25</w:t>
            </w:r>
          </w:p>
        </w:tc>
        <w:tc>
          <w:tcPr>
            <w:tcW w:w="860" w:type="dxa"/>
            <w:vAlign w:val="center"/>
          </w:tcPr>
          <w:p w14:paraId="38428EC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3,874.82</w:t>
            </w:r>
          </w:p>
        </w:tc>
        <w:tc>
          <w:tcPr>
            <w:tcW w:w="840" w:type="dxa"/>
            <w:vAlign w:val="center"/>
          </w:tcPr>
          <w:p w14:paraId="507E564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4,975.61</w:t>
            </w:r>
          </w:p>
        </w:tc>
        <w:tc>
          <w:tcPr>
            <w:tcW w:w="860" w:type="dxa"/>
            <w:vAlign w:val="center"/>
          </w:tcPr>
          <w:p w14:paraId="6530811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28.41</w:t>
            </w:r>
          </w:p>
        </w:tc>
      </w:tr>
      <w:tr w14:paraId="0A533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35C3C4A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东河区</w:t>
            </w:r>
          </w:p>
        </w:tc>
        <w:tc>
          <w:tcPr>
            <w:tcW w:w="840" w:type="dxa"/>
            <w:vAlign w:val="center"/>
          </w:tcPr>
          <w:p w14:paraId="5157C66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1,077.03</w:t>
            </w:r>
          </w:p>
        </w:tc>
        <w:tc>
          <w:tcPr>
            <w:tcW w:w="880" w:type="dxa"/>
            <w:vAlign w:val="center"/>
          </w:tcPr>
          <w:p w14:paraId="492A5C8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1,866.49</w:t>
            </w:r>
          </w:p>
        </w:tc>
        <w:tc>
          <w:tcPr>
            <w:tcW w:w="900" w:type="dxa"/>
            <w:vAlign w:val="center"/>
          </w:tcPr>
          <w:p w14:paraId="5095232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73.30</w:t>
            </w:r>
          </w:p>
        </w:tc>
        <w:tc>
          <w:tcPr>
            <w:tcW w:w="840" w:type="dxa"/>
            <w:vAlign w:val="center"/>
          </w:tcPr>
          <w:p w14:paraId="798EDF6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1,772.63</w:t>
            </w:r>
          </w:p>
        </w:tc>
        <w:tc>
          <w:tcPr>
            <w:tcW w:w="880" w:type="dxa"/>
            <w:vAlign w:val="center"/>
          </w:tcPr>
          <w:p w14:paraId="3AA9F34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2,693.03</w:t>
            </w:r>
          </w:p>
        </w:tc>
        <w:tc>
          <w:tcPr>
            <w:tcW w:w="900" w:type="dxa"/>
            <w:vAlign w:val="center"/>
          </w:tcPr>
          <w:p w14:paraId="79C1892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51.92</w:t>
            </w:r>
          </w:p>
        </w:tc>
        <w:tc>
          <w:tcPr>
            <w:tcW w:w="860" w:type="dxa"/>
            <w:vAlign w:val="center"/>
          </w:tcPr>
          <w:p w14:paraId="7C2E956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1,641.81</w:t>
            </w:r>
          </w:p>
        </w:tc>
        <w:tc>
          <w:tcPr>
            <w:tcW w:w="840" w:type="dxa"/>
            <w:vAlign w:val="center"/>
          </w:tcPr>
          <w:p w14:paraId="3FF5354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1,696.98|</w:t>
            </w:r>
          </w:p>
        </w:tc>
        <w:tc>
          <w:tcPr>
            <w:tcW w:w="860" w:type="dxa"/>
            <w:vAlign w:val="center"/>
          </w:tcPr>
          <w:p w14:paraId="3D7DC24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3.36</w:t>
            </w:r>
          </w:p>
        </w:tc>
      </w:tr>
      <w:tr w14:paraId="6C364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40" w:type="dxa"/>
            <w:vAlign w:val="center"/>
          </w:tcPr>
          <w:p w14:paraId="7CC21D8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昆都仑区</w:t>
            </w:r>
          </w:p>
        </w:tc>
        <w:tc>
          <w:tcPr>
            <w:tcW w:w="840" w:type="dxa"/>
            <w:vAlign w:val="center"/>
          </w:tcPr>
          <w:p w14:paraId="74BA8D4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1,640.94</w:t>
            </w:r>
          </w:p>
        </w:tc>
        <w:tc>
          <w:tcPr>
            <w:tcW w:w="880" w:type="dxa"/>
            <w:vAlign w:val="center"/>
          </w:tcPr>
          <w:p w14:paraId="60CAA51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1,674.96</w:t>
            </w:r>
          </w:p>
        </w:tc>
        <w:tc>
          <w:tcPr>
            <w:tcW w:w="900" w:type="dxa"/>
            <w:vAlign w:val="center"/>
          </w:tcPr>
          <w:p w14:paraId="04EA509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2.07</w:t>
            </w:r>
          </w:p>
        </w:tc>
        <w:tc>
          <w:tcPr>
            <w:tcW w:w="840" w:type="dxa"/>
            <w:vAlign w:val="center"/>
          </w:tcPr>
          <w:p w14:paraId="278FE39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2,161.30</w:t>
            </w:r>
          </w:p>
        </w:tc>
        <w:tc>
          <w:tcPr>
            <w:tcW w:w="880" w:type="dxa"/>
            <w:vAlign w:val="center"/>
          </w:tcPr>
          <w:p w14:paraId="0158DC6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2,211.47</w:t>
            </w:r>
          </w:p>
        </w:tc>
        <w:tc>
          <w:tcPr>
            <w:tcW w:w="900" w:type="dxa"/>
            <w:vAlign w:val="center"/>
          </w:tcPr>
          <w:p w14:paraId="6DCD332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2.32</w:t>
            </w:r>
          </w:p>
        </w:tc>
        <w:tc>
          <w:tcPr>
            <w:tcW w:w="860" w:type="dxa"/>
            <w:vAlign w:val="center"/>
          </w:tcPr>
          <w:p w14:paraId="51624C4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2,083.65</w:t>
            </w:r>
          </w:p>
        </w:tc>
        <w:tc>
          <w:tcPr>
            <w:tcW w:w="840" w:type="dxa"/>
            <w:vAlign w:val="center"/>
          </w:tcPr>
          <w:p w14:paraId="24F8D9C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2,183.79</w:t>
            </w:r>
          </w:p>
        </w:tc>
        <w:tc>
          <w:tcPr>
            <w:tcW w:w="860" w:type="dxa"/>
            <w:vAlign w:val="center"/>
          </w:tcPr>
          <w:p w14:paraId="658F2AB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4.81</w:t>
            </w:r>
          </w:p>
        </w:tc>
      </w:tr>
      <w:tr w14:paraId="6F016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4E8084C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青山区</w:t>
            </w:r>
          </w:p>
        </w:tc>
        <w:tc>
          <w:tcPr>
            <w:tcW w:w="840" w:type="dxa"/>
            <w:vAlign w:val="center"/>
          </w:tcPr>
          <w:p w14:paraId="3E187E0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1,438.26|</w:t>
            </w:r>
          </w:p>
        </w:tc>
        <w:tc>
          <w:tcPr>
            <w:tcW w:w="880" w:type="dxa"/>
            <w:vAlign w:val="center"/>
          </w:tcPr>
          <w:p w14:paraId="14EBA28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1,458.61</w:t>
            </w:r>
          </w:p>
        </w:tc>
        <w:tc>
          <w:tcPr>
            <w:tcW w:w="900" w:type="dxa"/>
            <w:vAlign w:val="center"/>
          </w:tcPr>
          <w:p w14:paraId="5731A03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1.41</w:t>
            </w:r>
          </w:p>
        </w:tc>
        <w:tc>
          <w:tcPr>
            <w:tcW w:w="840" w:type="dxa"/>
            <w:vAlign w:val="center"/>
          </w:tcPr>
          <w:p w14:paraId="562CF4D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2,752.35</w:t>
            </w:r>
          </w:p>
        </w:tc>
        <w:tc>
          <w:tcPr>
            <w:tcW w:w="880" w:type="dxa"/>
            <w:vAlign w:val="center"/>
          </w:tcPr>
          <w:p w14:paraId="40B8F0C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2,821.36</w:t>
            </w:r>
          </w:p>
        </w:tc>
        <w:tc>
          <w:tcPr>
            <w:tcW w:w="900" w:type="dxa"/>
            <w:vAlign w:val="center"/>
          </w:tcPr>
          <w:p w14:paraId="492FD42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2.51</w:t>
            </w:r>
          </w:p>
        </w:tc>
        <w:tc>
          <w:tcPr>
            <w:tcW w:w="860" w:type="dxa"/>
            <w:vAlign w:val="center"/>
          </w:tcPr>
          <w:p w14:paraId="4833431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7,193.40</w:t>
            </w:r>
          </w:p>
        </w:tc>
        <w:tc>
          <w:tcPr>
            <w:tcW w:w="840" w:type="dxa"/>
            <w:vAlign w:val="center"/>
          </w:tcPr>
          <w:p w14:paraId="4536020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7,216.10</w:t>
            </w:r>
          </w:p>
        </w:tc>
        <w:tc>
          <w:tcPr>
            <w:tcW w:w="860" w:type="dxa"/>
            <w:vAlign w:val="center"/>
          </w:tcPr>
          <w:p w14:paraId="0CED2BB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0.32</w:t>
            </w:r>
          </w:p>
        </w:tc>
      </w:tr>
      <w:tr w14:paraId="7F113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7EAFD4F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石拐区</w:t>
            </w:r>
          </w:p>
        </w:tc>
        <w:tc>
          <w:tcPr>
            <w:tcW w:w="840" w:type="dxa"/>
            <w:vAlign w:val="center"/>
          </w:tcPr>
          <w:p w14:paraId="71E3CB9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5,909.09</w:t>
            </w:r>
          </w:p>
        </w:tc>
        <w:tc>
          <w:tcPr>
            <w:tcW w:w="880" w:type="dxa"/>
            <w:vAlign w:val="center"/>
          </w:tcPr>
          <w:p w14:paraId="5EB1995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3,783.87</w:t>
            </w:r>
          </w:p>
        </w:tc>
        <w:tc>
          <w:tcPr>
            <w:tcW w:w="900" w:type="dxa"/>
            <w:vAlign w:val="center"/>
          </w:tcPr>
          <w:p w14:paraId="21DFC78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-35.97</w:t>
            </w:r>
          </w:p>
        </w:tc>
        <w:tc>
          <w:tcPr>
            <w:tcW w:w="840" w:type="dxa"/>
            <w:vAlign w:val="center"/>
          </w:tcPr>
          <w:p w14:paraId="3F0855D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32,148.92</w:t>
            </w:r>
          </w:p>
        </w:tc>
        <w:tc>
          <w:tcPr>
            <w:tcW w:w="880" w:type="dxa"/>
            <w:vAlign w:val="center"/>
          </w:tcPr>
          <w:p w14:paraId="46C0AE0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18,617.01</w:t>
            </w:r>
          </w:p>
        </w:tc>
        <w:tc>
          <w:tcPr>
            <w:tcW w:w="900" w:type="dxa"/>
            <w:vAlign w:val="center"/>
          </w:tcPr>
          <w:p w14:paraId="1CC3FBA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-42.09</w:t>
            </w:r>
          </w:p>
        </w:tc>
        <w:tc>
          <w:tcPr>
            <w:tcW w:w="860" w:type="dxa"/>
            <w:vAlign w:val="center"/>
          </w:tcPr>
          <w:p w14:paraId="3EDD346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6,352.33</w:t>
            </w:r>
          </w:p>
        </w:tc>
        <w:tc>
          <w:tcPr>
            <w:tcW w:w="840" w:type="dxa"/>
            <w:vAlign w:val="center"/>
          </w:tcPr>
          <w:p w14:paraId="6F2E31C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3,580.97</w:t>
            </w:r>
          </w:p>
        </w:tc>
        <w:tc>
          <w:tcPr>
            <w:tcW w:w="860" w:type="dxa"/>
            <w:vAlign w:val="center"/>
          </w:tcPr>
          <w:p w14:paraId="1F7B254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-43.63</w:t>
            </w:r>
          </w:p>
        </w:tc>
      </w:tr>
      <w:tr w14:paraId="42A4C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40" w:type="dxa"/>
            <w:vAlign w:val="center"/>
          </w:tcPr>
          <w:p w14:paraId="368CA39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白云鄂博矿区</w:t>
            </w:r>
          </w:p>
        </w:tc>
        <w:tc>
          <w:tcPr>
            <w:tcW w:w="840" w:type="dxa"/>
            <w:vAlign w:val="center"/>
          </w:tcPr>
          <w:p w14:paraId="5F77AE7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3,083.53</w:t>
            </w:r>
          </w:p>
        </w:tc>
        <w:tc>
          <w:tcPr>
            <w:tcW w:w="880" w:type="dxa"/>
            <w:vAlign w:val="center"/>
          </w:tcPr>
          <w:p w14:paraId="5481E9C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3,454.68</w:t>
            </w:r>
          </w:p>
        </w:tc>
        <w:tc>
          <w:tcPr>
            <w:tcW w:w="900" w:type="dxa"/>
            <w:vAlign w:val="center"/>
          </w:tcPr>
          <w:p w14:paraId="6A160B4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12.04</w:t>
            </w:r>
          </w:p>
        </w:tc>
        <w:tc>
          <w:tcPr>
            <w:tcW w:w="840" w:type="dxa"/>
            <w:vAlign w:val="center"/>
          </w:tcPr>
          <w:p w14:paraId="7D5107A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4,074.68|</w:t>
            </w:r>
          </w:p>
        </w:tc>
        <w:tc>
          <w:tcPr>
            <w:tcW w:w="880" w:type="dxa"/>
            <w:vAlign w:val="center"/>
          </w:tcPr>
          <w:p w14:paraId="39F6E0C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4,138.53</w:t>
            </w:r>
          </w:p>
        </w:tc>
        <w:tc>
          <w:tcPr>
            <w:tcW w:w="900" w:type="dxa"/>
            <w:vAlign w:val="center"/>
          </w:tcPr>
          <w:p w14:paraId="5A97A38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1.57</w:t>
            </w:r>
          </w:p>
        </w:tc>
        <w:tc>
          <w:tcPr>
            <w:tcW w:w="860" w:type="dxa"/>
            <w:vAlign w:val="center"/>
          </w:tcPr>
          <w:p w14:paraId="2B3E02E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7,730.07</w:t>
            </w:r>
          </w:p>
        </w:tc>
        <w:tc>
          <w:tcPr>
            <w:tcW w:w="840" w:type="dxa"/>
            <w:vAlign w:val="center"/>
          </w:tcPr>
          <w:p w14:paraId="0394C43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10,835.55</w:t>
            </w:r>
          </w:p>
        </w:tc>
        <w:tc>
          <w:tcPr>
            <w:tcW w:w="860" w:type="dxa"/>
            <w:vAlign w:val="center"/>
          </w:tcPr>
          <w:p w14:paraId="1F43B7A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40.17</w:t>
            </w:r>
          </w:p>
        </w:tc>
      </w:tr>
      <w:tr w14:paraId="09D03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748FD6F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九原区</w:t>
            </w:r>
          </w:p>
        </w:tc>
        <w:tc>
          <w:tcPr>
            <w:tcW w:w="840" w:type="dxa"/>
            <w:vAlign w:val="center"/>
          </w:tcPr>
          <w:p w14:paraId="1F53B80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2,460.87</w:t>
            </w:r>
          </w:p>
        </w:tc>
        <w:tc>
          <w:tcPr>
            <w:tcW w:w="880" w:type="dxa"/>
            <w:vAlign w:val="center"/>
          </w:tcPr>
          <w:p w14:paraId="4CA500A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2,480.34</w:t>
            </w:r>
          </w:p>
        </w:tc>
        <w:tc>
          <w:tcPr>
            <w:tcW w:w="900" w:type="dxa"/>
            <w:vAlign w:val="center"/>
          </w:tcPr>
          <w:p w14:paraId="654AB6F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0.79</w:t>
            </w:r>
          </w:p>
        </w:tc>
        <w:tc>
          <w:tcPr>
            <w:tcW w:w="840" w:type="dxa"/>
            <w:vAlign w:val="center"/>
          </w:tcPr>
          <w:p w14:paraId="0DDFD80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3,544.69</w:t>
            </w:r>
          </w:p>
        </w:tc>
        <w:tc>
          <w:tcPr>
            <w:tcW w:w="880" w:type="dxa"/>
            <w:vAlign w:val="center"/>
          </w:tcPr>
          <w:p w14:paraId="4564187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3,566.60</w:t>
            </w:r>
          </w:p>
        </w:tc>
        <w:tc>
          <w:tcPr>
            <w:tcW w:w="900" w:type="dxa"/>
            <w:vAlign w:val="center"/>
          </w:tcPr>
          <w:p w14:paraId="5B7F280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0.62</w:t>
            </w:r>
          </w:p>
        </w:tc>
        <w:tc>
          <w:tcPr>
            <w:tcW w:w="860" w:type="dxa"/>
            <w:vAlign w:val="center"/>
          </w:tcPr>
          <w:p w14:paraId="498AA84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3,453.00</w:t>
            </w:r>
          </w:p>
        </w:tc>
        <w:tc>
          <w:tcPr>
            <w:tcW w:w="840" w:type="dxa"/>
            <w:vAlign w:val="center"/>
          </w:tcPr>
          <w:p w14:paraId="25B9A74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3,480.11</w:t>
            </w:r>
          </w:p>
        </w:tc>
        <w:tc>
          <w:tcPr>
            <w:tcW w:w="860" w:type="dxa"/>
            <w:vAlign w:val="center"/>
          </w:tcPr>
          <w:p w14:paraId="6BC0F32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0.79</w:t>
            </w:r>
          </w:p>
        </w:tc>
      </w:tr>
      <w:tr w14:paraId="1943F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6442642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土默特右旗</w:t>
            </w:r>
          </w:p>
        </w:tc>
        <w:tc>
          <w:tcPr>
            <w:tcW w:w="840" w:type="dxa"/>
            <w:vAlign w:val="center"/>
          </w:tcPr>
          <w:p w14:paraId="073833A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4,120.77</w:t>
            </w:r>
          </w:p>
        </w:tc>
        <w:tc>
          <w:tcPr>
            <w:tcW w:w="880" w:type="dxa"/>
            <w:vAlign w:val="center"/>
          </w:tcPr>
          <w:p w14:paraId="32FE96E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4,237.29</w:t>
            </w:r>
          </w:p>
        </w:tc>
        <w:tc>
          <w:tcPr>
            <w:tcW w:w="900" w:type="dxa"/>
            <w:vAlign w:val="center"/>
          </w:tcPr>
          <w:p w14:paraId="4304BDC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2.83</w:t>
            </w:r>
          </w:p>
        </w:tc>
        <w:tc>
          <w:tcPr>
            <w:tcW w:w="840" w:type="dxa"/>
            <w:vAlign w:val="center"/>
          </w:tcPr>
          <w:p w14:paraId="461B18E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8,417.96</w:t>
            </w:r>
          </w:p>
        </w:tc>
        <w:tc>
          <w:tcPr>
            <w:tcW w:w="880" w:type="dxa"/>
            <w:vAlign w:val="center"/>
          </w:tcPr>
          <w:p w14:paraId="4FC511B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8,939.51</w:t>
            </w:r>
          </w:p>
        </w:tc>
        <w:tc>
          <w:tcPr>
            <w:tcW w:w="900" w:type="dxa"/>
            <w:vAlign w:val="center"/>
          </w:tcPr>
          <w:p w14:paraId="335BDAE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6.20</w:t>
            </w:r>
          </w:p>
        </w:tc>
        <w:tc>
          <w:tcPr>
            <w:tcW w:w="860" w:type="dxa"/>
            <w:vAlign w:val="center"/>
          </w:tcPr>
          <w:p w14:paraId="5F4A908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3,738.13</w:t>
            </w:r>
          </w:p>
        </w:tc>
        <w:tc>
          <w:tcPr>
            <w:tcW w:w="840" w:type="dxa"/>
            <w:vAlign w:val="center"/>
          </w:tcPr>
          <w:p w14:paraId="29404DF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1,441.93</w:t>
            </w:r>
          </w:p>
        </w:tc>
        <w:tc>
          <w:tcPr>
            <w:tcW w:w="860" w:type="dxa"/>
            <w:vAlign w:val="center"/>
          </w:tcPr>
          <w:p w14:paraId="236D869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-61.43</w:t>
            </w:r>
          </w:p>
        </w:tc>
      </w:tr>
      <w:tr w14:paraId="6D9B9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2561C4FC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固阳县</w:t>
            </w:r>
          </w:p>
        </w:tc>
        <w:tc>
          <w:tcPr>
            <w:tcW w:w="840" w:type="dxa"/>
            <w:vAlign w:val="center"/>
          </w:tcPr>
          <w:p w14:paraId="38BBE49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3,536.19</w:t>
            </w:r>
          </w:p>
        </w:tc>
        <w:tc>
          <w:tcPr>
            <w:tcW w:w="880" w:type="dxa"/>
            <w:vAlign w:val="center"/>
          </w:tcPr>
          <w:p w14:paraId="2937EF4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2,713.35</w:t>
            </w:r>
          </w:p>
        </w:tc>
        <w:tc>
          <w:tcPr>
            <w:tcW w:w="900" w:type="dxa"/>
            <w:vAlign w:val="center"/>
          </w:tcPr>
          <w:p w14:paraId="7441310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-23.27</w:t>
            </w:r>
          </w:p>
        </w:tc>
        <w:tc>
          <w:tcPr>
            <w:tcW w:w="840" w:type="dxa"/>
            <w:vAlign w:val="center"/>
          </w:tcPr>
          <w:p w14:paraId="00CCDCB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4,550.91</w:t>
            </w:r>
          </w:p>
        </w:tc>
        <w:tc>
          <w:tcPr>
            <w:tcW w:w="880" w:type="dxa"/>
            <w:vAlign w:val="center"/>
          </w:tcPr>
          <w:p w14:paraId="380D0DD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4,009.72</w:t>
            </w:r>
          </w:p>
        </w:tc>
        <w:tc>
          <w:tcPr>
            <w:tcW w:w="900" w:type="dxa"/>
            <w:vAlign w:val="center"/>
          </w:tcPr>
          <w:p w14:paraId="22477AA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-11.89</w:t>
            </w:r>
          </w:p>
        </w:tc>
        <w:tc>
          <w:tcPr>
            <w:tcW w:w="860" w:type="dxa"/>
            <w:vAlign w:val="center"/>
          </w:tcPr>
          <w:p w14:paraId="7249AFF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3,601.81</w:t>
            </w:r>
          </w:p>
        </w:tc>
        <w:tc>
          <w:tcPr>
            <w:tcW w:w="840" w:type="dxa"/>
            <w:vAlign w:val="center"/>
          </w:tcPr>
          <w:p w14:paraId="23F0041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2,212.06</w:t>
            </w:r>
          </w:p>
        </w:tc>
        <w:tc>
          <w:tcPr>
            <w:tcW w:w="860" w:type="dxa"/>
            <w:vAlign w:val="center"/>
          </w:tcPr>
          <w:p w14:paraId="2E31F96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-38.58</w:t>
            </w:r>
          </w:p>
        </w:tc>
      </w:tr>
      <w:tr w14:paraId="6D1C8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40" w:type="dxa"/>
            <w:vAlign w:val="center"/>
          </w:tcPr>
          <w:p w14:paraId="5490B40E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达尔罕茂明安联合旗</w:t>
            </w:r>
          </w:p>
        </w:tc>
        <w:tc>
          <w:tcPr>
            <w:tcW w:w="840" w:type="dxa"/>
            <w:vAlign w:val="center"/>
          </w:tcPr>
          <w:p w14:paraId="5DFB7E4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4,260.66</w:t>
            </w:r>
          </w:p>
        </w:tc>
        <w:tc>
          <w:tcPr>
            <w:tcW w:w="880" w:type="dxa"/>
            <w:vAlign w:val="center"/>
          </w:tcPr>
          <w:p w14:paraId="13BF7CF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5,163.99</w:t>
            </w:r>
          </w:p>
        </w:tc>
        <w:tc>
          <w:tcPr>
            <w:tcW w:w="900" w:type="dxa"/>
            <w:vAlign w:val="center"/>
          </w:tcPr>
          <w:p w14:paraId="5D3E2EB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21.20</w:t>
            </w:r>
          </w:p>
        </w:tc>
        <w:tc>
          <w:tcPr>
            <w:tcW w:w="840" w:type="dxa"/>
            <w:vAlign w:val="center"/>
          </w:tcPr>
          <w:p w14:paraId="4FD9631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2,575.74</w:t>
            </w:r>
          </w:p>
        </w:tc>
        <w:tc>
          <w:tcPr>
            <w:tcW w:w="880" w:type="dxa"/>
            <w:vAlign w:val="center"/>
          </w:tcPr>
          <w:p w14:paraId="4AB2971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3,839.76</w:t>
            </w:r>
          </w:p>
        </w:tc>
        <w:tc>
          <w:tcPr>
            <w:tcW w:w="900" w:type="dxa"/>
            <w:vAlign w:val="center"/>
          </w:tcPr>
          <w:p w14:paraId="38A9E64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49.07</w:t>
            </w:r>
          </w:p>
        </w:tc>
        <w:tc>
          <w:tcPr>
            <w:tcW w:w="860" w:type="dxa"/>
            <w:vAlign w:val="center"/>
          </w:tcPr>
          <w:p w14:paraId="67C677F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2,925.83</w:t>
            </w:r>
          </w:p>
        </w:tc>
        <w:tc>
          <w:tcPr>
            <w:tcW w:w="840" w:type="dxa"/>
            <w:vAlign w:val="center"/>
          </w:tcPr>
          <w:p w14:paraId="5136704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3,136.97</w:t>
            </w:r>
          </w:p>
        </w:tc>
        <w:tc>
          <w:tcPr>
            <w:tcW w:w="860" w:type="dxa"/>
            <w:vAlign w:val="center"/>
          </w:tcPr>
          <w:p w14:paraId="5A7ECCC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7.22</w:t>
            </w:r>
          </w:p>
        </w:tc>
      </w:tr>
      <w:tr w14:paraId="534A3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40" w:type="dxa"/>
            <w:vAlign w:val="center"/>
          </w:tcPr>
          <w:p w14:paraId="494AFBD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包头稀土高新技术产业开发区</w:t>
            </w:r>
          </w:p>
        </w:tc>
        <w:tc>
          <w:tcPr>
            <w:tcW w:w="840" w:type="dxa"/>
            <w:vAlign w:val="center"/>
          </w:tcPr>
          <w:p w14:paraId="1C6B65F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1,071.15</w:t>
            </w:r>
          </w:p>
        </w:tc>
        <w:tc>
          <w:tcPr>
            <w:tcW w:w="880" w:type="dxa"/>
            <w:vAlign w:val="center"/>
          </w:tcPr>
          <w:p w14:paraId="0528DB6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1,254.19</w:t>
            </w:r>
          </w:p>
        </w:tc>
        <w:tc>
          <w:tcPr>
            <w:tcW w:w="900" w:type="dxa"/>
            <w:vAlign w:val="center"/>
          </w:tcPr>
          <w:p w14:paraId="3519B5F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17.09</w:t>
            </w:r>
          </w:p>
        </w:tc>
        <w:tc>
          <w:tcPr>
            <w:tcW w:w="840" w:type="dxa"/>
            <w:vAlign w:val="center"/>
          </w:tcPr>
          <w:p w14:paraId="7C98277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3,234.86</w:t>
            </w:r>
          </w:p>
        </w:tc>
        <w:tc>
          <w:tcPr>
            <w:tcW w:w="880" w:type="dxa"/>
            <w:vAlign w:val="center"/>
          </w:tcPr>
          <w:p w14:paraId="2AA6D5C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3,036.04</w:t>
            </w:r>
          </w:p>
        </w:tc>
        <w:tc>
          <w:tcPr>
            <w:tcW w:w="900" w:type="dxa"/>
            <w:vAlign w:val="center"/>
          </w:tcPr>
          <w:p w14:paraId="434B2EB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-6.15</w:t>
            </w:r>
          </w:p>
        </w:tc>
        <w:tc>
          <w:tcPr>
            <w:tcW w:w="860" w:type="dxa"/>
            <w:vAlign w:val="center"/>
          </w:tcPr>
          <w:p w14:paraId="2D31C4A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3,555.94</w:t>
            </w:r>
          </w:p>
        </w:tc>
        <w:tc>
          <w:tcPr>
            <w:tcW w:w="840" w:type="dxa"/>
            <w:vAlign w:val="center"/>
          </w:tcPr>
          <w:p w14:paraId="32BB894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3,308.97</w:t>
            </w:r>
          </w:p>
        </w:tc>
        <w:tc>
          <w:tcPr>
            <w:tcW w:w="860" w:type="dxa"/>
            <w:vAlign w:val="center"/>
          </w:tcPr>
          <w:p w14:paraId="17AFC62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-6.95</w:t>
            </w:r>
          </w:p>
        </w:tc>
      </w:tr>
      <w:tr w14:paraId="17398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440" w:type="dxa"/>
            <w:gridSpan w:val="10"/>
            <w:vAlign w:val="center"/>
          </w:tcPr>
          <w:p w14:paraId="37A76BF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表二(2)                       各级教育生均公共财政预算公用经费增长情况(续)</w:t>
            </w:r>
          </w:p>
        </w:tc>
      </w:tr>
      <w:tr w14:paraId="35E02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440" w:type="dxa"/>
            <w:gridSpan w:val="10"/>
            <w:vAlign w:val="center"/>
          </w:tcPr>
          <w:p w14:paraId="29DF12BA">
            <w:pPr>
              <w:wordWrap w:val="0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单位：元</w:t>
            </w:r>
          </w:p>
        </w:tc>
      </w:tr>
      <w:tr w14:paraId="351B2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40" w:type="dxa"/>
            <w:vMerge w:val="restart"/>
            <w:vAlign w:val="center"/>
          </w:tcPr>
          <w:p w14:paraId="30740FF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旗县区</w:t>
            </w:r>
          </w:p>
        </w:tc>
        <w:tc>
          <w:tcPr>
            <w:tcW w:w="2620" w:type="dxa"/>
            <w:gridSpan w:val="3"/>
            <w:vAlign w:val="center"/>
          </w:tcPr>
          <w:p w14:paraId="4ADDA75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职业高中</w:t>
            </w:r>
          </w:p>
        </w:tc>
        <w:tc>
          <w:tcPr>
            <w:tcW w:w="2620" w:type="dxa"/>
            <w:gridSpan w:val="3"/>
            <w:vAlign w:val="center"/>
          </w:tcPr>
          <w:p w14:paraId="3A8D49E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中等职业学校</w:t>
            </w:r>
          </w:p>
        </w:tc>
        <w:tc>
          <w:tcPr>
            <w:tcW w:w="2560" w:type="dxa"/>
            <w:gridSpan w:val="3"/>
            <w:vAlign w:val="center"/>
          </w:tcPr>
          <w:p w14:paraId="40B3572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普通高等学校</w:t>
            </w:r>
          </w:p>
        </w:tc>
      </w:tr>
      <w:tr w14:paraId="656C0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40" w:type="dxa"/>
            <w:vMerge w:val="continue"/>
          </w:tcPr>
          <w:p w14:paraId="54C39408"/>
        </w:tc>
        <w:tc>
          <w:tcPr>
            <w:tcW w:w="840" w:type="dxa"/>
            <w:vAlign w:val="center"/>
          </w:tcPr>
          <w:p w14:paraId="3459577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2015年</w:t>
            </w:r>
          </w:p>
        </w:tc>
        <w:tc>
          <w:tcPr>
            <w:tcW w:w="880" w:type="dxa"/>
            <w:vAlign w:val="center"/>
          </w:tcPr>
          <w:p w14:paraId="7D2837D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2016年</w:t>
            </w:r>
          </w:p>
        </w:tc>
        <w:tc>
          <w:tcPr>
            <w:tcW w:w="900" w:type="dxa"/>
            <w:vAlign w:val="center"/>
          </w:tcPr>
          <w:p w14:paraId="50C8751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增长率</w:t>
            </w:r>
          </w:p>
        </w:tc>
        <w:tc>
          <w:tcPr>
            <w:tcW w:w="840" w:type="dxa"/>
            <w:vAlign w:val="center"/>
          </w:tcPr>
          <w:p w14:paraId="5FC6C43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2015年</w:t>
            </w:r>
          </w:p>
        </w:tc>
        <w:tc>
          <w:tcPr>
            <w:tcW w:w="880" w:type="dxa"/>
            <w:vAlign w:val="center"/>
          </w:tcPr>
          <w:p w14:paraId="7E75422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2016年</w:t>
            </w:r>
          </w:p>
        </w:tc>
        <w:tc>
          <w:tcPr>
            <w:tcW w:w="900" w:type="dxa"/>
            <w:vAlign w:val="center"/>
          </w:tcPr>
          <w:p w14:paraId="74BA2E9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增长率</w:t>
            </w:r>
          </w:p>
        </w:tc>
        <w:tc>
          <w:tcPr>
            <w:tcW w:w="860" w:type="dxa"/>
            <w:vAlign w:val="center"/>
          </w:tcPr>
          <w:p w14:paraId="5194B1C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2015年</w:t>
            </w:r>
          </w:p>
        </w:tc>
        <w:tc>
          <w:tcPr>
            <w:tcW w:w="840" w:type="dxa"/>
            <w:vAlign w:val="center"/>
          </w:tcPr>
          <w:p w14:paraId="3FE65DE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2016年</w:t>
            </w:r>
          </w:p>
        </w:tc>
        <w:tc>
          <w:tcPr>
            <w:tcW w:w="860" w:type="dxa"/>
            <w:vAlign w:val="center"/>
          </w:tcPr>
          <w:p w14:paraId="5032404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>增长率</w:t>
            </w:r>
          </w:p>
        </w:tc>
      </w:tr>
      <w:tr w14:paraId="1C103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0A2188C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包头市</w:t>
            </w:r>
          </w:p>
        </w:tc>
        <w:tc>
          <w:tcPr>
            <w:tcW w:w="840" w:type="dxa"/>
            <w:vAlign w:val="center"/>
          </w:tcPr>
          <w:p w14:paraId="1C88AB0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11,149.47</w:t>
            </w:r>
          </w:p>
        </w:tc>
        <w:tc>
          <w:tcPr>
            <w:tcW w:w="880" w:type="dxa"/>
            <w:vAlign w:val="center"/>
          </w:tcPr>
          <w:p w14:paraId="26E89AD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8,658.19</w:t>
            </w:r>
          </w:p>
        </w:tc>
        <w:tc>
          <w:tcPr>
            <w:tcW w:w="900" w:type="dxa"/>
            <w:vAlign w:val="center"/>
          </w:tcPr>
          <w:p w14:paraId="58257E1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-22.34</w:t>
            </w:r>
          </w:p>
        </w:tc>
        <w:tc>
          <w:tcPr>
            <w:tcW w:w="840" w:type="dxa"/>
            <w:vAlign w:val="center"/>
          </w:tcPr>
          <w:p w14:paraId="440BC4D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5,258.14</w:t>
            </w:r>
          </w:p>
        </w:tc>
        <w:tc>
          <w:tcPr>
            <w:tcW w:w="880" w:type="dxa"/>
            <w:vAlign w:val="center"/>
          </w:tcPr>
          <w:p w14:paraId="096E6C5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5,994.05</w:t>
            </w:r>
          </w:p>
        </w:tc>
        <w:tc>
          <w:tcPr>
            <w:tcW w:w="900" w:type="dxa"/>
            <w:vAlign w:val="center"/>
          </w:tcPr>
          <w:p w14:paraId="6E02DDD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14.00</w:t>
            </w:r>
          </w:p>
        </w:tc>
        <w:tc>
          <w:tcPr>
            <w:tcW w:w="860" w:type="dxa"/>
            <w:vAlign w:val="center"/>
          </w:tcPr>
          <w:p w14:paraId="64CE99C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4,339.12</w:t>
            </w:r>
          </w:p>
        </w:tc>
        <w:tc>
          <w:tcPr>
            <w:tcW w:w="840" w:type="dxa"/>
            <w:vAlign w:val="center"/>
          </w:tcPr>
          <w:p w14:paraId="18031A6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4,542.69</w:t>
            </w:r>
          </w:p>
        </w:tc>
        <w:tc>
          <w:tcPr>
            <w:tcW w:w="860" w:type="dxa"/>
            <w:vAlign w:val="center"/>
          </w:tcPr>
          <w:p w14:paraId="6E108A2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4.69</w:t>
            </w:r>
          </w:p>
        </w:tc>
      </w:tr>
      <w:tr w14:paraId="328A2B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40" w:type="dxa"/>
            <w:vAlign w:val="center"/>
          </w:tcPr>
          <w:p w14:paraId="5974501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包头市本级</w:t>
            </w:r>
          </w:p>
        </w:tc>
        <w:tc>
          <w:tcPr>
            <w:tcW w:w="840" w:type="dxa"/>
            <w:vAlign w:val="center"/>
          </w:tcPr>
          <w:p w14:paraId="2174E25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B00A65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CEA86A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65886A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4,886.87</w:t>
            </w:r>
          </w:p>
        </w:tc>
        <w:tc>
          <w:tcPr>
            <w:tcW w:w="880" w:type="dxa"/>
            <w:vAlign w:val="center"/>
          </w:tcPr>
          <w:p w14:paraId="6CEA99E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5,848.93</w:t>
            </w:r>
          </w:p>
        </w:tc>
        <w:tc>
          <w:tcPr>
            <w:tcW w:w="900" w:type="dxa"/>
            <w:vAlign w:val="center"/>
          </w:tcPr>
          <w:p w14:paraId="6A0BF77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19.69</w:t>
            </w:r>
          </w:p>
        </w:tc>
        <w:tc>
          <w:tcPr>
            <w:tcW w:w="860" w:type="dxa"/>
            <w:vAlign w:val="center"/>
          </w:tcPr>
          <w:p w14:paraId="0A834F5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4,339.12</w:t>
            </w:r>
          </w:p>
        </w:tc>
        <w:tc>
          <w:tcPr>
            <w:tcW w:w="840" w:type="dxa"/>
            <w:vAlign w:val="center"/>
          </w:tcPr>
          <w:p w14:paraId="4CD66FA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4,542.69</w:t>
            </w:r>
          </w:p>
        </w:tc>
        <w:tc>
          <w:tcPr>
            <w:tcW w:w="860" w:type="dxa"/>
            <w:vAlign w:val="center"/>
          </w:tcPr>
          <w:p w14:paraId="3E8C688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4.69</w:t>
            </w:r>
          </w:p>
        </w:tc>
      </w:tr>
      <w:tr w14:paraId="65B27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40" w:type="dxa"/>
            <w:vAlign w:val="center"/>
          </w:tcPr>
          <w:p w14:paraId="35785CF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东河区</w:t>
            </w:r>
          </w:p>
        </w:tc>
        <w:tc>
          <w:tcPr>
            <w:tcW w:w="840" w:type="dxa"/>
            <w:vAlign w:val="center"/>
          </w:tcPr>
          <w:p w14:paraId="5423551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2C3499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90FF0C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6329A7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6FEE75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342DA3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91FF59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35301B8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E42941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7A827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6CF5E7B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昆都仑区</w:t>
            </w:r>
          </w:p>
        </w:tc>
        <w:tc>
          <w:tcPr>
            <w:tcW w:w="840" w:type="dxa"/>
            <w:vAlign w:val="center"/>
          </w:tcPr>
          <w:p w14:paraId="72977EE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6EB99E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BE46E0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60AA2A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1C642B9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43944E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1E07BCA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01A5C4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25ECA4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3988A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35350A2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青山区</w:t>
            </w:r>
          </w:p>
        </w:tc>
        <w:tc>
          <w:tcPr>
            <w:tcW w:w="840" w:type="dxa"/>
            <w:vAlign w:val="center"/>
          </w:tcPr>
          <w:p w14:paraId="6D0A828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5FD1EFA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CACE78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3EEB202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72FAF37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703615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F59BEA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344CFC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ABAEF0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308C0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40" w:type="dxa"/>
            <w:vAlign w:val="center"/>
          </w:tcPr>
          <w:p w14:paraId="7E84A3E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石拐区</w:t>
            </w:r>
          </w:p>
        </w:tc>
        <w:tc>
          <w:tcPr>
            <w:tcW w:w="840" w:type="dxa"/>
            <w:vAlign w:val="center"/>
          </w:tcPr>
          <w:p w14:paraId="34A07A3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4C0C63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702DBC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06F360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1D77708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CD9E96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151915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769C2C7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FB222F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24C07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60D5503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白云鄂博矿区</w:t>
            </w:r>
          </w:p>
        </w:tc>
        <w:tc>
          <w:tcPr>
            <w:tcW w:w="840" w:type="dxa"/>
            <w:vAlign w:val="center"/>
          </w:tcPr>
          <w:p w14:paraId="028933A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883174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06A7F5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6289CE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417E1B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9797BE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FD2ED7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CBB790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BDF1B6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61C0E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10D6EB4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九原区</w:t>
            </w:r>
          </w:p>
        </w:tc>
        <w:tc>
          <w:tcPr>
            <w:tcW w:w="840" w:type="dxa"/>
            <w:vAlign w:val="center"/>
          </w:tcPr>
          <w:p w14:paraId="6EF6E79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777D80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2C682A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E50AD2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C60D19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A83046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6222A9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C3F729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DD9B4A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07175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40" w:type="dxa"/>
            <w:vAlign w:val="center"/>
          </w:tcPr>
          <w:p w14:paraId="75712BC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土默特右旗</w:t>
            </w:r>
          </w:p>
        </w:tc>
        <w:tc>
          <w:tcPr>
            <w:tcW w:w="840" w:type="dxa"/>
            <w:vAlign w:val="center"/>
          </w:tcPr>
          <w:p w14:paraId="16EA577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5,235.70</w:t>
            </w:r>
          </w:p>
        </w:tc>
        <w:tc>
          <w:tcPr>
            <w:tcW w:w="880" w:type="dxa"/>
            <w:vAlign w:val="center"/>
          </w:tcPr>
          <w:p w14:paraId="6447101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6,232.28</w:t>
            </w:r>
          </w:p>
        </w:tc>
        <w:tc>
          <w:tcPr>
            <w:tcW w:w="900" w:type="dxa"/>
            <w:vAlign w:val="center"/>
          </w:tcPr>
          <w:p w14:paraId="6B8B979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19.03</w:t>
            </w:r>
          </w:p>
        </w:tc>
        <w:tc>
          <w:tcPr>
            <w:tcW w:w="840" w:type="dxa"/>
            <w:vAlign w:val="center"/>
          </w:tcPr>
          <w:p w14:paraId="216A7E8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5,786.36</w:t>
            </w:r>
          </w:p>
        </w:tc>
        <w:tc>
          <w:tcPr>
            <w:tcW w:w="880" w:type="dxa"/>
            <w:vAlign w:val="center"/>
          </w:tcPr>
          <w:p w14:paraId="6B1F0BC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6,753.48</w:t>
            </w:r>
          </w:p>
        </w:tc>
        <w:tc>
          <w:tcPr>
            <w:tcW w:w="900" w:type="dxa"/>
            <w:vAlign w:val="center"/>
          </w:tcPr>
          <w:p w14:paraId="178859B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16.71</w:t>
            </w:r>
          </w:p>
        </w:tc>
        <w:tc>
          <w:tcPr>
            <w:tcW w:w="860" w:type="dxa"/>
            <w:vAlign w:val="center"/>
          </w:tcPr>
          <w:p w14:paraId="53381BE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4D93FF8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68EEF8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25F98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63034C9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固阳县</w:t>
            </w:r>
          </w:p>
        </w:tc>
        <w:tc>
          <w:tcPr>
            <w:tcW w:w="840" w:type="dxa"/>
            <w:vAlign w:val="center"/>
          </w:tcPr>
          <w:p w14:paraId="7CBED7F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18,586.72</w:t>
            </w:r>
          </w:p>
        </w:tc>
        <w:tc>
          <w:tcPr>
            <w:tcW w:w="880" w:type="dxa"/>
            <w:vAlign w:val="center"/>
          </w:tcPr>
          <w:p w14:paraId="1322951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11,545.60</w:t>
            </w:r>
          </w:p>
        </w:tc>
        <w:tc>
          <w:tcPr>
            <w:tcW w:w="900" w:type="dxa"/>
            <w:vAlign w:val="center"/>
          </w:tcPr>
          <w:p w14:paraId="5DCB706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-37.88</w:t>
            </w:r>
          </w:p>
        </w:tc>
        <w:tc>
          <w:tcPr>
            <w:tcW w:w="840" w:type="dxa"/>
            <w:vAlign w:val="center"/>
          </w:tcPr>
          <w:p w14:paraId="27D5E94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18,586.72</w:t>
            </w:r>
          </w:p>
        </w:tc>
        <w:tc>
          <w:tcPr>
            <w:tcW w:w="880" w:type="dxa"/>
            <w:vAlign w:val="center"/>
          </w:tcPr>
          <w:p w14:paraId="61FAC2F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11,545.60</w:t>
            </w:r>
          </w:p>
        </w:tc>
        <w:tc>
          <w:tcPr>
            <w:tcW w:w="900" w:type="dxa"/>
            <w:vAlign w:val="center"/>
          </w:tcPr>
          <w:p w14:paraId="3D0285F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-37.88</w:t>
            </w:r>
          </w:p>
        </w:tc>
        <w:tc>
          <w:tcPr>
            <w:tcW w:w="860" w:type="dxa"/>
            <w:vAlign w:val="center"/>
          </w:tcPr>
          <w:p w14:paraId="71B2F57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5BDB71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1372DED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7D671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40" w:type="dxa"/>
            <w:vAlign w:val="center"/>
          </w:tcPr>
          <w:p w14:paraId="559D2ED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达尔罕茂明安联合旗</w:t>
            </w:r>
          </w:p>
        </w:tc>
        <w:tc>
          <w:tcPr>
            <w:tcW w:w="840" w:type="dxa"/>
            <w:vAlign w:val="center"/>
          </w:tcPr>
          <w:p w14:paraId="4397074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627413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3A1C10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4640CE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9D8B10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E680F3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C7950F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3CC6BC6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1CCCBD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  <w:tr w14:paraId="0657C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40" w:type="dxa"/>
            <w:vAlign w:val="center"/>
          </w:tcPr>
          <w:p w14:paraId="07F1E47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12"/>
              </w:rPr>
              <w:t>包头稀土高新技术产业开发区</w:t>
            </w:r>
          </w:p>
        </w:tc>
        <w:tc>
          <w:tcPr>
            <w:tcW w:w="840" w:type="dxa"/>
            <w:vAlign w:val="center"/>
          </w:tcPr>
          <w:p w14:paraId="780BC81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A20A49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666B04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05BD94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0C9B8C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729173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35FD3F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21F4F0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358E46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2"/>
              </w:rPr>
              <w:t xml:space="preserve"> </w:t>
            </w:r>
          </w:p>
        </w:tc>
      </w:tr>
    </w:tbl>
    <w:p w14:paraId="53B1C9B7">
      <w:pPr>
        <w:wordWrap w:val="0"/>
        <w:spacing w:before="0" w:after="0" w:line="260" w:lineRule="exact"/>
        <w:ind w:left="0" w:right="0"/>
        <w:jc w:val="center"/>
        <w:textAlignment w:val="baseline"/>
        <w:rPr>
          <w:sz w:val="17"/>
        </w:rPr>
      </w:pPr>
    </w:p>
    <w:p w14:paraId="768B677D">
      <w:pPr>
        <w:wordWrap w:val="0"/>
        <w:spacing w:before="0" w:after="0" w:line="260" w:lineRule="atLeast"/>
        <w:ind w:left="0" w:right="200"/>
        <w:jc w:val="right"/>
        <w:textAlignment w:val="baseline"/>
        <w:rPr>
          <w:sz w:val="17"/>
        </w:rPr>
        <w:sectPr>
          <w:pgSz w:w="11900" w:h="16820"/>
          <w:pgMar w:top="1180" w:right="1200" w:bottom="1180" w:left="1200" w:header="720" w:footer="720" w:gutter="0"/>
          <w:cols w:space="720" w:num="1"/>
        </w:sectPr>
      </w:pPr>
      <w:r>
        <w:rPr>
          <w:rFonts w:ascii="仿宋" w:hAnsi="仿宋" w:eastAsia="仿宋" w:cs="仿宋"/>
          <w:b w:val="0"/>
          <w:i w:val="0"/>
          <w:color w:val="000000"/>
          <w:sz w:val="17"/>
        </w:rPr>
        <w:t>--7 -</w:t>
      </w:r>
      <w:bookmarkStart w:id="0" w:name="_GoBack"/>
      <w:bookmarkEnd w:id="0"/>
    </w:p>
    <w:p w14:paraId="4175537A">
      <w:pPr>
        <w:wordWrap w:val="0"/>
        <w:spacing w:before="200" w:after="0" w:line="300" w:lineRule="atLeast"/>
        <w:ind w:right="0"/>
        <w:jc w:val="both"/>
        <w:textAlignment w:val="baseline"/>
        <w:rPr>
          <w:sz w:val="22"/>
        </w:rPr>
      </w:pPr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440A0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987</Words>
  <Characters>1344</Characters>
  <TotalTime>8</TotalTime>
  <ScaleCrop>false</ScaleCrop>
  <LinksUpToDate>false</LinksUpToDate>
  <CharactersWithSpaces>1481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2025-01-27T11:24:00Z</dcterms:created>
  <dc:creator>Apache POI</dc:creator>
  <cp:lastModifiedBy>Administrator</cp:lastModifiedBy>
  <dcterms:modified xsi:type="dcterms:W3CDTF">2025-01-27T11:34:51Z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eyJoZGlkIjoiNDI1ZDRmNWM4MDVjMjc3Y2VmODU1NzFjOGUwZjk0ZmMifQ==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99BE2F35E4E34F018A2CD39A71852483_12</vt:lpwstr>
  </property>
</Properties>
</file>